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A6" w:rsidRDefault="001253A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253A6" w:rsidRDefault="001253A6">
      <w:pPr>
        <w:pStyle w:val="ConsPlusNormal"/>
        <w:jc w:val="both"/>
        <w:outlineLvl w:val="0"/>
      </w:pPr>
    </w:p>
    <w:p w:rsidR="001253A6" w:rsidRDefault="001253A6">
      <w:pPr>
        <w:pStyle w:val="ConsPlusTitle"/>
        <w:jc w:val="center"/>
        <w:outlineLvl w:val="0"/>
      </w:pPr>
      <w:r>
        <w:t>ПРАВИТЕЛЬСТВО ЛЕНИНГРАДСКОЙ ОБЛАСТИ</w:t>
      </w:r>
    </w:p>
    <w:p w:rsidR="001253A6" w:rsidRDefault="001253A6">
      <w:pPr>
        <w:pStyle w:val="ConsPlusTitle"/>
        <w:jc w:val="center"/>
      </w:pPr>
    </w:p>
    <w:p w:rsidR="001253A6" w:rsidRDefault="001253A6">
      <w:pPr>
        <w:pStyle w:val="ConsPlusTitle"/>
        <w:jc w:val="center"/>
      </w:pPr>
      <w:r>
        <w:t>ПОСТАНОВЛЕНИЕ</w:t>
      </w:r>
    </w:p>
    <w:p w:rsidR="001253A6" w:rsidRDefault="001253A6">
      <w:pPr>
        <w:pStyle w:val="ConsPlusTitle"/>
        <w:jc w:val="center"/>
      </w:pPr>
      <w:r>
        <w:t>от 24 октября 2006 г. N 295</w:t>
      </w:r>
    </w:p>
    <w:p w:rsidR="001253A6" w:rsidRDefault="001253A6">
      <w:pPr>
        <w:pStyle w:val="ConsPlusTitle"/>
        <w:jc w:val="center"/>
      </w:pPr>
    </w:p>
    <w:p w:rsidR="001253A6" w:rsidRDefault="001253A6">
      <w:pPr>
        <w:pStyle w:val="ConsPlusTitle"/>
        <w:jc w:val="center"/>
      </w:pPr>
      <w:r>
        <w:t>ОБ УТВЕРЖДЕНИИ ПОРЯДКА ОРГАНИЗАЦИИ БЕСПЛАТНОГО ПИТАНИЯ</w:t>
      </w:r>
    </w:p>
    <w:p w:rsidR="001253A6" w:rsidRDefault="001253A6">
      <w:pPr>
        <w:pStyle w:val="ConsPlusTitle"/>
        <w:jc w:val="center"/>
      </w:pPr>
      <w:r>
        <w:t>В ОБРАЗОВАТЕЛЬНЫХ ОРГАНИЗАЦИЯХ ЛЕНИНГРАДСКОЙ ОБЛАСТИ</w:t>
      </w:r>
    </w:p>
    <w:p w:rsidR="001253A6" w:rsidRDefault="001253A6">
      <w:pPr>
        <w:pStyle w:val="ConsPlusTitle"/>
        <w:jc w:val="center"/>
      </w:pPr>
      <w:r>
        <w:t>И УСТАНОВЛЕНИИ СТОИМОСТИ БЕСПЛАТНОГО ПИТАНИЯ ОБУЧАЮЩИХСЯ</w:t>
      </w:r>
    </w:p>
    <w:p w:rsidR="001253A6" w:rsidRDefault="001253A6">
      <w:pPr>
        <w:pStyle w:val="ConsPlusTitle"/>
        <w:jc w:val="center"/>
      </w:pPr>
      <w:r>
        <w:t>В ОБРАЗОВАТЕЛЬНЫХ ОРГАНИЗАЦИЯХ ЛЕНИНГРАДСКОЙ ОБЛАСТИ</w:t>
      </w:r>
    </w:p>
    <w:p w:rsidR="001253A6" w:rsidRDefault="001253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3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3A6" w:rsidRDefault="001253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53A6" w:rsidRDefault="001253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53A6" w:rsidRDefault="001253A6">
            <w:pPr>
              <w:pStyle w:val="ConsPlusNormal"/>
              <w:jc w:val="center"/>
            </w:pPr>
            <w:r>
              <w:rPr>
                <w:color w:val="392C69"/>
              </w:rPr>
              <w:t>Список изменяющих документов</w:t>
            </w:r>
          </w:p>
          <w:p w:rsidR="001253A6" w:rsidRDefault="001253A6">
            <w:pPr>
              <w:pStyle w:val="ConsPlusNormal"/>
              <w:jc w:val="center"/>
            </w:pPr>
            <w:r>
              <w:rPr>
                <w:color w:val="392C69"/>
              </w:rPr>
              <w:t>(в ред. Постановлений Правительства Ленинградской области</w:t>
            </w:r>
          </w:p>
          <w:p w:rsidR="001253A6" w:rsidRDefault="001253A6">
            <w:pPr>
              <w:pStyle w:val="ConsPlusNormal"/>
              <w:jc w:val="center"/>
            </w:pPr>
            <w:r>
              <w:rPr>
                <w:color w:val="392C69"/>
              </w:rPr>
              <w:t xml:space="preserve">от 16.03.2007 </w:t>
            </w:r>
            <w:hyperlink r:id="rId5" w:history="1">
              <w:r>
                <w:rPr>
                  <w:color w:val="0000FF"/>
                </w:rPr>
                <w:t>N 59</w:t>
              </w:r>
            </w:hyperlink>
            <w:r>
              <w:rPr>
                <w:color w:val="392C69"/>
              </w:rPr>
              <w:t xml:space="preserve">, от 14.11.2007 </w:t>
            </w:r>
            <w:hyperlink r:id="rId6" w:history="1">
              <w:r>
                <w:rPr>
                  <w:color w:val="0000FF"/>
                </w:rPr>
                <w:t>N 284</w:t>
              </w:r>
            </w:hyperlink>
            <w:r>
              <w:rPr>
                <w:color w:val="392C69"/>
              </w:rPr>
              <w:t xml:space="preserve">, от 13.10.2008 </w:t>
            </w:r>
            <w:hyperlink r:id="rId7" w:history="1">
              <w:r>
                <w:rPr>
                  <w:color w:val="0000FF"/>
                </w:rPr>
                <w:t>N 314</w:t>
              </w:r>
            </w:hyperlink>
            <w:r>
              <w:rPr>
                <w:color w:val="392C69"/>
              </w:rPr>
              <w:t>,</w:t>
            </w:r>
          </w:p>
          <w:p w:rsidR="001253A6" w:rsidRDefault="001253A6">
            <w:pPr>
              <w:pStyle w:val="ConsPlusNormal"/>
              <w:jc w:val="center"/>
            </w:pPr>
            <w:r>
              <w:rPr>
                <w:color w:val="392C69"/>
              </w:rPr>
              <w:t xml:space="preserve">от 18.08.2009 </w:t>
            </w:r>
            <w:hyperlink r:id="rId8" w:history="1">
              <w:r>
                <w:rPr>
                  <w:color w:val="0000FF"/>
                </w:rPr>
                <w:t>N 270</w:t>
              </w:r>
            </w:hyperlink>
            <w:r>
              <w:rPr>
                <w:color w:val="392C69"/>
              </w:rPr>
              <w:t xml:space="preserve">, от 29.12.2010 </w:t>
            </w:r>
            <w:hyperlink r:id="rId9" w:history="1">
              <w:r>
                <w:rPr>
                  <w:color w:val="0000FF"/>
                </w:rPr>
                <w:t>N 374</w:t>
              </w:r>
            </w:hyperlink>
            <w:r>
              <w:rPr>
                <w:color w:val="392C69"/>
              </w:rPr>
              <w:t xml:space="preserve">, от 21.12.2011 </w:t>
            </w:r>
            <w:hyperlink r:id="rId10" w:history="1">
              <w:r>
                <w:rPr>
                  <w:color w:val="0000FF"/>
                </w:rPr>
                <w:t>N 446</w:t>
              </w:r>
            </w:hyperlink>
            <w:r>
              <w:rPr>
                <w:color w:val="392C69"/>
              </w:rPr>
              <w:t>,</w:t>
            </w:r>
          </w:p>
          <w:p w:rsidR="001253A6" w:rsidRDefault="001253A6">
            <w:pPr>
              <w:pStyle w:val="ConsPlusNormal"/>
              <w:jc w:val="center"/>
            </w:pPr>
            <w:r>
              <w:rPr>
                <w:color w:val="392C69"/>
              </w:rPr>
              <w:t xml:space="preserve">от 09.11.2012 </w:t>
            </w:r>
            <w:hyperlink r:id="rId11" w:history="1">
              <w:r>
                <w:rPr>
                  <w:color w:val="0000FF"/>
                </w:rPr>
                <w:t>N 344</w:t>
              </w:r>
            </w:hyperlink>
            <w:r>
              <w:rPr>
                <w:color w:val="392C69"/>
              </w:rPr>
              <w:t xml:space="preserve">, от 27.12.2013 </w:t>
            </w:r>
            <w:hyperlink r:id="rId12" w:history="1">
              <w:r>
                <w:rPr>
                  <w:color w:val="0000FF"/>
                </w:rPr>
                <w:t>N 529</w:t>
              </w:r>
            </w:hyperlink>
            <w:r>
              <w:rPr>
                <w:color w:val="392C69"/>
              </w:rPr>
              <w:t xml:space="preserve">, от 16.02.2015 </w:t>
            </w:r>
            <w:hyperlink r:id="rId13" w:history="1">
              <w:r>
                <w:rPr>
                  <w:color w:val="0000FF"/>
                </w:rPr>
                <w:t>N 34</w:t>
              </w:r>
            </w:hyperlink>
            <w:r>
              <w:rPr>
                <w:color w:val="392C69"/>
              </w:rPr>
              <w:t>,</w:t>
            </w:r>
          </w:p>
          <w:p w:rsidR="001253A6" w:rsidRDefault="001253A6">
            <w:pPr>
              <w:pStyle w:val="ConsPlusNormal"/>
              <w:jc w:val="center"/>
            </w:pPr>
            <w:r>
              <w:rPr>
                <w:color w:val="392C69"/>
              </w:rPr>
              <w:t xml:space="preserve">от 25.05.2015 </w:t>
            </w:r>
            <w:hyperlink r:id="rId14" w:history="1">
              <w:r>
                <w:rPr>
                  <w:color w:val="0000FF"/>
                </w:rPr>
                <w:t>N 171</w:t>
              </w:r>
            </w:hyperlink>
            <w:r>
              <w:rPr>
                <w:color w:val="392C69"/>
              </w:rPr>
              <w:t xml:space="preserve">, от 21.12.2015 </w:t>
            </w:r>
            <w:hyperlink r:id="rId15" w:history="1">
              <w:r>
                <w:rPr>
                  <w:color w:val="0000FF"/>
                </w:rPr>
                <w:t>N 486</w:t>
              </w:r>
            </w:hyperlink>
            <w:r>
              <w:rPr>
                <w:color w:val="392C69"/>
              </w:rPr>
              <w:t xml:space="preserve">, от 30.11.2016 </w:t>
            </w:r>
            <w:hyperlink r:id="rId16" w:history="1">
              <w:r>
                <w:rPr>
                  <w:color w:val="0000FF"/>
                </w:rPr>
                <w:t>N 455</w:t>
              </w:r>
            </w:hyperlink>
            <w:r>
              <w:rPr>
                <w:color w:val="392C69"/>
              </w:rPr>
              <w:t>,</w:t>
            </w:r>
          </w:p>
          <w:p w:rsidR="001253A6" w:rsidRDefault="001253A6">
            <w:pPr>
              <w:pStyle w:val="ConsPlusNormal"/>
              <w:jc w:val="center"/>
            </w:pPr>
            <w:r>
              <w:rPr>
                <w:color w:val="392C69"/>
              </w:rPr>
              <w:t xml:space="preserve">от 16.11.2017 </w:t>
            </w:r>
            <w:hyperlink r:id="rId17" w:history="1">
              <w:r>
                <w:rPr>
                  <w:color w:val="0000FF"/>
                </w:rPr>
                <w:t>N 470</w:t>
              </w:r>
            </w:hyperlink>
            <w:r>
              <w:rPr>
                <w:color w:val="392C69"/>
              </w:rPr>
              <w:t xml:space="preserve">, от 06.08.2018 </w:t>
            </w:r>
            <w:hyperlink r:id="rId18" w:history="1">
              <w:r>
                <w:rPr>
                  <w:color w:val="0000FF"/>
                </w:rPr>
                <w:t>N 285</w:t>
              </w:r>
            </w:hyperlink>
            <w:r>
              <w:rPr>
                <w:color w:val="392C69"/>
              </w:rPr>
              <w:t xml:space="preserve">, от 20.12.2018 </w:t>
            </w:r>
            <w:hyperlink r:id="rId19" w:history="1">
              <w:r>
                <w:rPr>
                  <w:color w:val="0000FF"/>
                </w:rPr>
                <w:t>N 497</w:t>
              </w:r>
            </w:hyperlink>
            <w:r>
              <w:rPr>
                <w:color w:val="392C69"/>
              </w:rPr>
              <w:t>,</w:t>
            </w:r>
          </w:p>
          <w:p w:rsidR="001253A6" w:rsidRDefault="001253A6">
            <w:pPr>
              <w:pStyle w:val="ConsPlusNormal"/>
              <w:jc w:val="center"/>
            </w:pPr>
            <w:r>
              <w:rPr>
                <w:color w:val="392C69"/>
              </w:rPr>
              <w:t xml:space="preserve">от 10.03.2020 </w:t>
            </w:r>
            <w:hyperlink r:id="rId20" w:history="1">
              <w:r>
                <w:rPr>
                  <w:color w:val="0000FF"/>
                </w:rPr>
                <w:t>N 112</w:t>
              </w:r>
            </w:hyperlink>
            <w:r>
              <w:rPr>
                <w:color w:val="392C69"/>
              </w:rPr>
              <w:t xml:space="preserve">, от 19.05.2020 </w:t>
            </w:r>
            <w:hyperlink r:id="rId21" w:history="1">
              <w:r>
                <w:rPr>
                  <w:color w:val="0000FF"/>
                </w:rPr>
                <w:t>N 307</w:t>
              </w:r>
            </w:hyperlink>
            <w:r>
              <w:rPr>
                <w:color w:val="392C69"/>
              </w:rPr>
              <w:t xml:space="preserve">, от 06.08.2020 </w:t>
            </w:r>
            <w:hyperlink r:id="rId22" w:history="1">
              <w:r>
                <w:rPr>
                  <w:color w:val="0000FF"/>
                </w:rPr>
                <w:t>N 555</w:t>
              </w:r>
            </w:hyperlink>
            <w:r>
              <w:rPr>
                <w:color w:val="392C69"/>
              </w:rPr>
              <w:t>,</w:t>
            </w:r>
          </w:p>
          <w:p w:rsidR="001253A6" w:rsidRDefault="001253A6">
            <w:pPr>
              <w:pStyle w:val="ConsPlusNormal"/>
              <w:jc w:val="center"/>
            </w:pPr>
            <w:r>
              <w:rPr>
                <w:color w:val="392C69"/>
              </w:rPr>
              <w:t xml:space="preserve">от 14.09.2020 </w:t>
            </w:r>
            <w:hyperlink r:id="rId23" w:history="1">
              <w:r>
                <w:rPr>
                  <w:color w:val="0000FF"/>
                </w:rPr>
                <w:t>N 621</w:t>
              </w:r>
            </w:hyperlink>
            <w:r>
              <w:rPr>
                <w:color w:val="392C69"/>
              </w:rPr>
              <w:t xml:space="preserve">, от 30.11.2020 </w:t>
            </w:r>
            <w:hyperlink r:id="rId24" w:history="1">
              <w:r>
                <w:rPr>
                  <w:color w:val="0000FF"/>
                </w:rPr>
                <w:t>N 783</w:t>
              </w:r>
            </w:hyperlink>
            <w:r>
              <w:rPr>
                <w:color w:val="392C69"/>
              </w:rPr>
              <w:t xml:space="preserve">, от 30.12.2020 </w:t>
            </w:r>
            <w:hyperlink r:id="rId25" w:history="1">
              <w:r>
                <w:rPr>
                  <w:color w:val="0000FF"/>
                </w:rPr>
                <w:t>N 904</w:t>
              </w:r>
            </w:hyperlink>
            <w:r>
              <w:rPr>
                <w:color w:val="392C69"/>
              </w:rPr>
              <w:t>,</w:t>
            </w:r>
          </w:p>
          <w:p w:rsidR="001253A6" w:rsidRDefault="001253A6">
            <w:pPr>
              <w:pStyle w:val="ConsPlusNormal"/>
              <w:jc w:val="center"/>
            </w:pPr>
            <w:r>
              <w:rPr>
                <w:color w:val="392C69"/>
              </w:rPr>
              <w:t xml:space="preserve">от 30.12.2021 </w:t>
            </w:r>
            <w:hyperlink r:id="rId26" w:history="1">
              <w:r>
                <w:rPr>
                  <w:color w:val="0000FF"/>
                </w:rPr>
                <w:t>N 921</w:t>
              </w:r>
            </w:hyperlink>
            <w:r>
              <w:rPr>
                <w:color w:val="392C69"/>
              </w:rPr>
              <w:t xml:space="preserve">, от 28.01.2022 </w:t>
            </w:r>
            <w:hyperlink r:id="rId27" w:history="1">
              <w:r>
                <w:rPr>
                  <w:color w:val="0000FF"/>
                </w:rPr>
                <w:t>N 54</w:t>
              </w:r>
            </w:hyperlink>
            <w:r>
              <w:rPr>
                <w:color w:val="392C69"/>
              </w:rPr>
              <w:t xml:space="preserve">, от 01.04.2022 </w:t>
            </w:r>
            <w:hyperlink r:id="rId28" w:history="1">
              <w:r>
                <w:rPr>
                  <w:color w:val="0000FF"/>
                </w:rPr>
                <w:t>N 198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3A6" w:rsidRDefault="001253A6">
            <w:pPr>
              <w:spacing w:after="1" w:line="0" w:lineRule="atLeast"/>
            </w:pPr>
          </w:p>
        </w:tc>
      </w:tr>
    </w:tbl>
    <w:p w:rsidR="001253A6" w:rsidRDefault="001253A6">
      <w:pPr>
        <w:pStyle w:val="ConsPlusNormal"/>
        <w:jc w:val="both"/>
      </w:pPr>
    </w:p>
    <w:p w:rsidR="001253A6" w:rsidRDefault="001253A6">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1253A6" w:rsidRDefault="001253A6">
      <w:pPr>
        <w:pStyle w:val="ConsPlusNormal"/>
        <w:jc w:val="both"/>
      </w:pPr>
      <w:r>
        <w:t xml:space="preserve">(преамбула в ред. </w:t>
      </w:r>
      <w:hyperlink r:id="rId29" w:history="1">
        <w:r>
          <w:rPr>
            <w:color w:val="0000FF"/>
          </w:rPr>
          <w:t>Постановления</w:t>
        </w:r>
      </w:hyperlink>
      <w:r>
        <w:t xml:space="preserve"> Правительства Ленинградской области от 06.08.2018 N 285)</w:t>
      </w:r>
    </w:p>
    <w:p w:rsidR="001253A6" w:rsidRDefault="001253A6">
      <w:pPr>
        <w:pStyle w:val="ConsPlusNormal"/>
        <w:jc w:val="both"/>
      </w:pPr>
    </w:p>
    <w:p w:rsidR="001253A6" w:rsidRDefault="001253A6">
      <w:pPr>
        <w:pStyle w:val="ConsPlusNormal"/>
        <w:ind w:firstLine="540"/>
        <w:jc w:val="both"/>
      </w:pPr>
      <w:r>
        <w:t xml:space="preserve">1. Установить с 1 апреля 2022 года по 31 декабря 2022 года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(далее - образовательные организации Ленинградской области), отнесенным к одной из категорий обучающихся, указанных в </w:t>
      </w:r>
      <w:hyperlink r:id="rId30" w:history="1">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 в размере:</w:t>
      </w:r>
    </w:p>
    <w:p w:rsidR="001253A6" w:rsidRDefault="001253A6">
      <w:pPr>
        <w:pStyle w:val="ConsPlusNormal"/>
        <w:spacing w:before="220"/>
        <w:ind w:firstLine="540"/>
        <w:jc w:val="both"/>
      </w:pPr>
      <w:r>
        <w:t>125 рублей в день для обучающихся по образовательным программам начального общего образования на организацию питания, предусматривающего наличие горячего блюда, не считая горячего напитка;</w:t>
      </w:r>
    </w:p>
    <w:p w:rsidR="001253A6" w:rsidRDefault="001253A6">
      <w:pPr>
        <w:pStyle w:val="ConsPlusNormal"/>
        <w:spacing w:before="220"/>
        <w:ind w:firstLine="540"/>
        <w:jc w:val="both"/>
      </w:pPr>
      <w:r>
        <w:t>125 рублей в день для обучающихся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rsidR="001253A6" w:rsidRDefault="001253A6">
      <w:pPr>
        <w:pStyle w:val="ConsPlusNormal"/>
        <w:spacing w:before="220"/>
        <w:ind w:firstLine="540"/>
        <w:jc w:val="both"/>
      </w:pPr>
      <w:r>
        <w:t>125 рублей в день для обучающихся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p>
    <w:p w:rsidR="001253A6" w:rsidRDefault="001253A6">
      <w:pPr>
        <w:pStyle w:val="ConsPlusNormal"/>
        <w:spacing w:before="220"/>
        <w:ind w:firstLine="540"/>
        <w:jc w:val="both"/>
      </w:pPr>
      <w:r>
        <w:lastRenderedPageBreak/>
        <w:t>125 рублей в день для обучающихся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rsidR="001253A6" w:rsidRDefault="001253A6">
      <w:pPr>
        <w:pStyle w:val="ConsPlusNormal"/>
        <w:spacing w:before="220"/>
        <w:ind w:firstLine="540"/>
        <w:jc w:val="both"/>
      </w:pPr>
      <w:r>
        <w:t xml:space="preserve">215 рублей в день для обучающихся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проживающих в общежитии, не относящихся к категориям обучающихся, указанным в </w:t>
      </w:r>
      <w:hyperlink r:id="rId31" w:history="1">
        <w:r>
          <w:rPr>
            <w:color w:val="0000FF"/>
          </w:rPr>
          <w:t>части 1 статьи 4.2</w:t>
        </w:r>
      </w:hyperlink>
      <w:r>
        <w:t xml:space="preserve"> Социального кодекса (трехразовое питание).</w:t>
      </w:r>
    </w:p>
    <w:p w:rsidR="001253A6" w:rsidRDefault="001253A6">
      <w:pPr>
        <w:pStyle w:val="ConsPlusNormal"/>
        <w:jc w:val="both"/>
      </w:pPr>
      <w:r>
        <w:t xml:space="preserve">(п. 1 в ред. </w:t>
      </w:r>
      <w:hyperlink r:id="rId32" w:history="1">
        <w:r>
          <w:rPr>
            <w:color w:val="0000FF"/>
          </w:rPr>
          <w:t>Постановления</w:t>
        </w:r>
      </w:hyperlink>
      <w:r>
        <w:t xml:space="preserve"> Правительства Ленинградской области от 01.04.2022 N 198)</w:t>
      </w:r>
    </w:p>
    <w:p w:rsidR="001253A6" w:rsidRDefault="001253A6">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33" w:history="1">
        <w:r>
          <w:rPr>
            <w:color w:val="0000FF"/>
          </w:rPr>
          <w:t>частью 3 статьи 4.2</w:t>
        </w:r>
      </w:hyperlink>
      <w:r>
        <w:t xml:space="preserve"> областного закона от 17 ноября 2017 года N 72-оз "Социальный кодекс Ленинградской области" с 1 февраля 2022 года по 31 декабря 2022 года в размере не более 14,8 рубля за 0,2 литра.</w:t>
      </w:r>
    </w:p>
    <w:p w:rsidR="001253A6" w:rsidRDefault="001253A6">
      <w:pPr>
        <w:pStyle w:val="ConsPlusNormal"/>
        <w:jc w:val="both"/>
      </w:pPr>
      <w:r>
        <w:t xml:space="preserve">(п. 2 в ред. </w:t>
      </w:r>
      <w:hyperlink r:id="rId34" w:history="1">
        <w:r>
          <w:rPr>
            <w:color w:val="0000FF"/>
          </w:rPr>
          <w:t>Постановления</w:t>
        </w:r>
      </w:hyperlink>
      <w:r>
        <w:t xml:space="preserve"> Правительства Ленинградской области от 28.01.2022 N 54)</w:t>
      </w:r>
    </w:p>
    <w:p w:rsidR="001253A6" w:rsidRDefault="001253A6">
      <w:pPr>
        <w:pStyle w:val="ConsPlusNormal"/>
        <w:spacing w:before="220"/>
        <w:ind w:firstLine="540"/>
        <w:jc w:val="both"/>
      </w:pPr>
      <w:r>
        <w:t xml:space="preserve">2.1. Утратил силу с 1 января 2022 года. - </w:t>
      </w:r>
      <w:hyperlink r:id="rId35" w:history="1">
        <w:r>
          <w:rPr>
            <w:color w:val="0000FF"/>
          </w:rPr>
          <w:t>Постановление</w:t>
        </w:r>
      </w:hyperlink>
      <w:r>
        <w:t xml:space="preserve"> Правительства Ленинградской области от 30.12.2021 N 921.</w:t>
      </w:r>
    </w:p>
    <w:p w:rsidR="001253A6" w:rsidRDefault="001253A6">
      <w:pPr>
        <w:pStyle w:val="ConsPlusNormal"/>
        <w:spacing w:before="220"/>
        <w:ind w:firstLine="540"/>
        <w:jc w:val="both"/>
      </w:pPr>
      <w:r>
        <w:t xml:space="preserve">3. Утвердить прилагаемый </w:t>
      </w:r>
      <w:hyperlink w:anchor="P57" w:history="1">
        <w:r>
          <w:rPr>
            <w:color w:val="0000FF"/>
          </w:rPr>
          <w:t>Порядок</w:t>
        </w:r>
      </w:hyperlink>
      <w:r>
        <w:t xml:space="preserve"> организации бесплатного питания в образовательных организациях Ленинградской области.</w:t>
      </w:r>
    </w:p>
    <w:p w:rsidR="001253A6" w:rsidRDefault="001253A6">
      <w:pPr>
        <w:pStyle w:val="ConsPlusNormal"/>
        <w:jc w:val="both"/>
      </w:pPr>
      <w:r>
        <w:t xml:space="preserve">(п. 3 в ред. </w:t>
      </w:r>
      <w:hyperlink r:id="rId36" w:history="1">
        <w:r>
          <w:rPr>
            <w:color w:val="0000FF"/>
          </w:rPr>
          <w:t>Постановления</w:t>
        </w:r>
      </w:hyperlink>
      <w:r>
        <w:t xml:space="preserve"> Правительства Ленинградской области от 06.08.2018 N 285)</w:t>
      </w:r>
    </w:p>
    <w:p w:rsidR="001253A6" w:rsidRDefault="001253A6">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1253A6" w:rsidRDefault="001253A6">
      <w:pPr>
        <w:pStyle w:val="ConsPlusNormal"/>
        <w:jc w:val="both"/>
      </w:pPr>
      <w:r>
        <w:t xml:space="preserve">(п. 4 в ред. </w:t>
      </w:r>
      <w:hyperlink r:id="rId37" w:history="1">
        <w:r>
          <w:rPr>
            <w:color w:val="0000FF"/>
          </w:rPr>
          <w:t>Постановления</w:t>
        </w:r>
      </w:hyperlink>
      <w:r>
        <w:t xml:space="preserve"> Правительства Ленинградской области от 06.08.2018 N 285)</w:t>
      </w:r>
    </w:p>
    <w:p w:rsidR="001253A6" w:rsidRDefault="001253A6">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1253A6" w:rsidRDefault="001253A6">
      <w:pPr>
        <w:pStyle w:val="ConsPlusNormal"/>
        <w:jc w:val="both"/>
      </w:pPr>
      <w:r>
        <w:t xml:space="preserve">(п. 5 в ред. </w:t>
      </w:r>
      <w:hyperlink r:id="rId38" w:history="1">
        <w:r>
          <w:rPr>
            <w:color w:val="0000FF"/>
          </w:rPr>
          <w:t>Постановления</w:t>
        </w:r>
      </w:hyperlink>
      <w:r>
        <w:t xml:space="preserve"> Правительства Ленинградской области от 06.08.2018 N 285)</w:t>
      </w:r>
    </w:p>
    <w:p w:rsidR="001253A6" w:rsidRDefault="001253A6">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1253A6" w:rsidRDefault="001253A6">
      <w:pPr>
        <w:pStyle w:val="ConsPlusNormal"/>
        <w:jc w:val="both"/>
      </w:pPr>
      <w:r>
        <w:t xml:space="preserve">(п. 6 в ред. </w:t>
      </w:r>
      <w:hyperlink r:id="rId39" w:history="1">
        <w:r>
          <w:rPr>
            <w:color w:val="0000FF"/>
          </w:rPr>
          <w:t>Постановления</w:t>
        </w:r>
      </w:hyperlink>
      <w:r>
        <w:t xml:space="preserve"> Правительства Ленинградской области от 06.08.2018 N 285)</w:t>
      </w:r>
    </w:p>
    <w:p w:rsidR="001253A6" w:rsidRDefault="001253A6">
      <w:pPr>
        <w:pStyle w:val="ConsPlusNormal"/>
        <w:jc w:val="both"/>
      </w:pPr>
    </w:p>
    <w:p w:rsidR="001253A6" w:rsidRDefault="001253A6">
      <w:pPr>
        <w:pStyle w:val="ConsPlusNormal"/>
        <w:jc w:val="right"/>
      </w:pPr>
      <w:r>
        <w:t>Губернатор</w:t>
      </w:r>
    </w:p>
    <w:p w:rsidR="001253A6" w:rsidRDefault="001253A6">
      <w:pPr>
        <w:pStyle w:val="ConsPlusNormal"/>
        <w:jc w:val="right"/>
      </w:pPr>
      <w:r>
        <w:t>Ленинградской области</w:t>
      </w:r>
    </w:p>
    <w:p w:rsidR="001253A6" w:rsidRDefault="001253A6">
      <w:pPr>
        <w:pStyle w:val="ConsPlusNormal"/>
        <w:jc w:val="right"/>
      </w:pPr>
      <w:proofErr w:type="spellStart"/>
      <w:r>
        <w:t>В.Сердюков</w:t>
      </w:r>
      <w:proofErr w:type="spellEnd"/>
    </w:p>
    <w:p w:rsidR="001253A6" w:rsidRDefault="001253A6">
      <w:pPr>
        <w:pStyle w:val="ConsPlusNormal"/>
        <w:jc w:val="both"/>
      </w:pPr>
    </w:p>
    <w:p w:rsidR="001253A6" w:rsidRDefault="001253A6">
      <w:pPr>
        <w:pStyle w:val="ConsPlusNormal"/>
        <w:jc w:val="both"/>
      </w:pPr>
    </w:p>
    <w:p w:rsidR="001253A6" w:rsidRDefault="001253A6">
      <w:pPr>
        <w:pStyle w:val="ConsPlusNormal"/>
        <w:jc w:val="both"/>
      </w:pPr>
    </w:p>
    <w:p w:rsidR="001253A6" w:rsidRDefault="001253A6">
      <w:pPr>
        <w:pStyle w:val="ConsPlusNormal"/>
        <w:jc w:val="both"/>
      </w:pPr>
    </w:p>
    <w:p w:rsidR="001253A6" w:rsidRDefault="001253A6">
      <w:pPr>
        <w:pStyle w:val="ConsPlusNormal"/>
        <w:jc w:val="both"/>
      </w:pPr>
    </w:p>
    <w:p w:rsidR="001253A6" w:rsidRDefault="001253A6">
      <w:pPr>
        <w:pStyle w:val="ConsPlusNormal"/>
        <w:jc w:val="right"/>
        <w:outlineLvl w:val="0"/>
      </w:pPr>
      <w:r>
        <w:lastRenderedPageBreak/>
        <w:t>УТВЕРЖДЕН</w:t>
      </w:r>
    </w:p>
    <w:p w:rsidR="001253A6" w:rsidRDefault="001253A6">
      <w:pPr>
        <w:pStyle w:val="ConsPlusNormal"/>
        <w:jc w:val="right"/>
      </w:pPr>
      <w:r>
        <w:t>постановлением Правительства</w:t>
      </w:r>
    </w:p>
    <w:p w:rsidR="001253A6" w:rsidRDefault="001253A6">
      <w:pPr>
        <w:pStyle w:val="ConsPlusNormal"/>
        <w:jc w:val="right"/>
      </w:pPr>
      <w:r>
        <w:t>Ленинградской области</w:t>
      </w:r>
    </w:p>
    <w:p w:rsidR="001253A6" w:rsidRDefault="001253A6">
      <w:pPr>
        <w:pStyle w:val="ConsPlusNormal"/>
        <w:jc w:val="right"/>
      </w:pPr>
      <w:r>
        <w:t>от 24.10.2006 N 295</w:t>
      </w:r>
    </w:p>
    <w:p w:rsidR="001253A6" w:rsidRDefault="001253A6">
      <w:pPr>
        <w:pStyle w:val="ConsPlusNormal"/>
        <w:jc w:val="right"/>
      </w:pPr>
      <w:r>
        <w:t>(приложение)</w:t>
      </w:r>
    </w:p>
    <w:p w:rsidR="001253A6" w:rsidRDefault="001253A6">
      <w:pPr>
        <w:pStyle w:val="ConsPlusNormal"/>
        <w:jc w:val="both"/>
      </w:pPr>
    </w:p>
    <w:p w:rsidR="001253A6" w:rsidRDefault="001253A6">
      <w:pPr>
        <w:pStyle w:val="ConsPlusTitle"/>
        <w:jc w:val="center"/>
      </w:pPr>
      <w:bookmarkStart w:id="0" w:name="P57"/>
      <w:bookmarkEnd w:id="0"/>
      <w:r>
        <w:t>ПОРЯДОК</w:t>
      </w:r>
    </w:p>
    <w:p w:rsidR="001253A6" w:rsidRDefault="001253A6">
      <w:pPr>
        <w:pStyle w:val="ConsPlusTitle"/>
        <w:jc w:val="center"/>
      </w:pPr>
      <w:r>
        <w:t>ОРГАНИЗАЦИИ БЕСПЛАТНОГО ПИТАНИЯ В ОБРАЗОВАТЕЛЬНЫХ</w:t>
      </w:r>
    </w:p>
    <w:p w:rsidR="001253A6" w:rsidRDefault="001253A6">
      <w:pPr>
        <w:pStyle w:val="ConsPlusTitle"/>
        <w:jc w:val="center"/>
      </w:pPr>
      <w:r>
        <w:t>ОРГАНИЗАЦИЯХ ЛЕНИНГРАДСКОЙ ОБЛАСТИ</w:t>
      </w:r>
    </w:p>
    <w:p w:rsidR="001253A6" w:rsidRDefault="001253A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53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3A6" w:rsidRDefault="001253A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53A6" w:rsidRDefault="001253A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53A6" w:rsidRDefault="001253A6">
            <w:pPr>
              <w:pStyle w:val="ConsPlusNormal"/>
              <w:jc w:val="center"/>
            </w:pPr>
            <w:r>
              <w:rPr>
                <w:color w:val="392C69"/>
              </w:rPr>
              <w:t>Список изменяющих документов</w:t>
            </w:r>
          </w:p>
          <w:p w:rsidR="001253A6" w:rsidRDefault="001253A6">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Ленинградской области</w:t>
            </w:r>
          </w:p>
          <w:p w:rsidR="001253A6" w:rsidRDefault="001253A6">
            <w:pPr>
              <w:pStyle w:val="ConsPlusNormal"/>
              <w:jc w:val="center"/>
            </w:pPr>
            <w:r>
              <w:rPr>
                <w:color w:val="392C69"/>
              </w:rPr>
              <w:t>от 30.12.2021 N 921)</w:t>
            </w:r>
          </w:p>
        </w:tc>
        <w:tc>
          <w:tcPr>
            <w:tcW w:w="113" w:type="dxa"/>
            <w:tcBorders>
              <w:top w:val="nil"/>
              <w:left w:val="nil"/>
              <w:bottom w:val="nil"/>
              <w:right w:val="nil"/>
            </w:tcBorders>
            <w:shd w:val="clear" w:color="auto" w:fill="F4F3F8"/>
            <w:tcMar>
              <w:top w:w="0" w:type="dxa"/>
              <w:left w:w="0" w:type="dxa"/>
              <w:bottom w:w="0" w:type="dxa"/>
              <w:right w:w="0" w:type="dxa"/>
            </w:tcMar>
          </w:tcPr>
          <w:p w:rsidR="001253A6" w:rsidRDefault="001253A6">
            <w:pPr>
              <w:spacing w:after="1" w:line="0" w:lineRule="atLeast"/>
            </w:pPr>
          </w:p>
        </w:tc>
      </w:tr>
    </w:tbl>
    <w:p w:rsidR="001253A6" w:rsidRDefault="001253A6">
      <w:pPr>
        <w:pStyle w:val="ConsPlusNormal"/>
        <w:jc w:val="center"/>
      </w:pPr>
    </w:p>
    <w:p w:rsidR="001253A6" w:rsidRDefault="001253A6">
      <w:pPr>
        <w:pStyle w:val="ConsPlusTitle"/>
        <w:jc w:val="center"/>
        <w:outlineLvl w:val="1"/>
      </w:pPr>
      <w:r>
        <w:t>1. Общие положения</w:t>
      </w:r>
    </w:p>
    <w:p w:rsidR="001253A6" w:rsidRDefault="001253A6">
      <w:pPr>
        <w:pStyle w:val="ConsPlusNormal"/>
        <w:ind w:firstLine="540"/>
        <w:jc w:val="both"/>
      </w:pPr>
    </w:p>
    <w:p w:rsidR="001253A6" w:rsidRDefault="001253A6">
      <w:pPr>
        <w:pStyle w:val="ConsPlusNormal"/>
        <w:ind w:firstLine="540"/>
        <w:jc w:val="both"/>
      </w:pPr>
      <w:r>
        <w:t xml:space="preserve">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(далее - образовательные организации), отнесенным к одной из категорий обучающихся, указанных в </w:t>
      </w:r>
      <w:hyperlink r:id="rId41" w:history="1">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w:t>
      </w:r>
    </w:p>
    <w:p w:rsidR="001253A6" w:rsidRDefault="001253A6">
      <w:pPr>
        <w:pStyle w:val="ConsPlusNormal"/>
        <w:spacing w:before="220"/>
        <w:ind w:firstLine="540"/>
        <w:jc w:val="both"/>
      </w:pPr>
      <w:r>
        <w:t>1.2. Бесплатным питанием в образовательных организациях обеспечиваются:</w:t>
      </w:r>
    </w:p>
    <w:p w:rsidR="001253A6" w:rsidRDefault="001253A6">
      <w:pPr>
        <w:pStyle w:val="ConsPlusNormal"/>
        <w:spacing w:before="220"/>
        <w:ind w:firstLine="540"/>
        <w:jc w:val="both"/>
      </w:pPr>
      <w:r>
        <w:t>обучающиеся по образовательным программам начального общего образования (горячее питание, предусматривающее наличие горячего блюда, не считая горячего напитка, не менее одного раза в день);</w:t>
      </w:r>
    </w:p>
    <w:p w:rsidR="001253A6" w:rsidRDefault="001253A6">
      <w:pPr>
        <w:pStyle w:val="ConsPlusNormal"/>
        <w:spacing w:before="220"/>
        <w:ind w:firstLine="540"/>
        <w:jc w:val="both"/>
      </w:pPr>
      <w:r>
        <w:t>обучающиеся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rsidR="001253A6" w:rsidRDefault="001253A6">
      <w:pPr>
        <w:pStyle w:val="ConsPlusNormal"/>
        <w:spacing w:before="220"/>
        <w:ind w:firstLine="540"/>
        <w:jc w:val="both"/>
      </w:pPr>
      <w:r>
        <w:t>обучающиеся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p>
    <w:p w:rsidR="001253A6" w:rsidRDefault="001253A6">
      <w:pPr>
        <w:pStyle w:val="ConsPlusNormal"/>
        <w:spacing w:before="220"/>
        <w:ind w:firstLine="540"/>
        <w:jc w:val="both"/>
      </w:pPr>
      <w:r>
        <w:t>обучающиеся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rsidR="001253A6" w:rsidRDefault="001253A6">
      <w:pPr>
        <w:pStyle w:val="ConsPlusNormal"/>
        <w:spacing w:before="220"/>
        <w:ind w:firstLine="540"/>
        <w:jc w:val="both"/>
      </w:pPr>
      <w:r>
        <w:t xml:space="preserve">обучающиеся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проживающие в общежитии, не относящиеся к категориям обучающихся, указанным в </w:t>
      </w:r>
      <w:hyperlink r:id="rId42" w:history="1">
        <w:r>
          <w:rPr>
            <w:color w:val="0000FF"/>
          </w:rPr>
          <w:t>части 1 статьи 4.2</w:t>
        </w:r>
      </w:hyperlink>
      <w:r>
        <w:t xml:space="preserve"> Социального кодекса (трехразовое питание);</w:t>
      </w:r>
    </w:p>
    <w:p w:rsidR="001253A6" w:rsidRDefault="001253A6">
      <w:pPr>
        <w:pStyle w:val="ConsPlusNormal"/>
        <w:spacing w:before="220"/>
        <w:ind w:firstLine="540"/>
        <w:jc w:val="both"/>
      </w:pPr>
      <w:r>
        <w:lastRenderedPageBreak/>
        <w:t>обучающиеся с ограниченными возможностями здоровья, проживающие и обучающиеся в образовательных организациях Ленинградской области (пятиразовое питание);</w:t>
      </w:r>
    </w:p>
    <w:p w:rsidR="001253A6" w:rsidRDefault="001253A6">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1253A6" w:rsidRDefault="001253A6">
      <w:pPr>
        <w:pStyle w:val="ConsPlusNormal"/>
        <w:ind w:firstLine="540"/>
        <w:jc w:val="both"/>
      </w:pPr>
    </w:p>
    <w:p w:rsidR="001253A6" w:rsidRDefault="001253A6">
      <w:pPr>
        <w:pStyle w:val="ConsPlusTitle"/>
        <w:jc w:val="center"/>
        <w:outlineLvl w:val="1"/>
      </w:pPr>
      <w:r>
        <w:t>2. Порядок предоставления питания на бесплатной основе</w:t>
      </w:r>
    </w:p>
    <w:p w:rsidR="001253A6" w:rsidRDefault="001253A6">
      <w:pPr>
        <w:pStyle w:val="ConsPlusNormal"/>
        <w:ind w:firstLine="540"/>
        <w:jc w:val="both"/>
      </w:pPr>
    </w:p>
    <w:p w:rsidR="001253A6" w:rsidRDefault="001253A6">
      <w:pPr>
        <w:pStyle w:val="ConsPlusNormal"/>
        <w:ind w:firstLine="540"/>
        <w:jc w:val="both"/>
      </w:pPr>
      <w:bookmarkStart w:id="1" w:name="P78"/>
      <w:bookmarkEnd w:id="1"/>
      <w:r>
        <w:t xml:space="preserve">2.1. Решение о предоставлении бесплатного питания обучающимся, указанным в </w:t>
      </w:r>
      <w:hyperlink r:id="rId43" w:history="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w:t>
      </w:r>
      <w:hyperlink w:anchor="P206" w:history="1">
        <w:r>
          <w:rPr>
            <w:color w:val="0000FF"/>
          </w:rPr>
          <w:t>заявления</w:t>
        </w:r>
      </w:hyperlink>
      <w:r>
        <w:t xml:space="preserve"> родителя (законного представителя), представителя обучающегося о предоставлении бесплатного питания по форме согласно приложению 1 к настоящему Порядку (далее - заявление N 1).</w:t>
      </w:r>
    </w:p>
    <w:p w:rsidR="001253A6" w:rsidRDefault="001253A6">
      <w:pPr>
        <w:pStyle w:val="ConsPlusNormal"/>
        <w:spacing w:before="220"/>
        <w:ind w:firstLine="540"/>
        <w:jc w:val="both"/>
      </w:pPr>
      <w:r>
        <w:t xml:space="preserve">Заявление N 1 о предоставлении бесплатного питания обучающимся, указанным в </w:t>
      </w:r>
      <w:hyperlink r:id="rId44" w:history="1">
        <w:r>
          <w:rPr>
            <w:color w:val="0000FF"/>
          </w:rPr>
          <w:t>части 3-1 статьи 4.2</w:t>
        </w:r>
      </w:hyperlink>
      <w:r>
        <w:t xml:space="preserve"> Социального кодекса, не требуется.</w:t>
      </w:r>
    </w:p>
    <w:p w:rsidR="001253A6" w:rsidRDefault="001253A6">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N 1 в течение пяти рабочих дней.</w:t>
      </w:r>
    </w:p>
    <w:p w:rsidR="001253A6" w:rsidRDefault="001253A6">
      <w:pPr>
        <w:pStyle w:val="ConsPlusNormal"/>
        <w:spacing w:before="220"/>
        <w:ind w:firstLine="540"/>
        <w:jc w:val="both"/>
      </w:pPr>
      <w:bookmarkStart w:id="2" w:name="P81"/>
      <w:bookmarkEnd w:id="2"/>
      <w:r>
        <w:t xml:space="preserve">2.2. Одновременно с </w:t>
      </w:r>
      <w:hyperlink w:anchor="P206" w:history="1">
        <w:r>
          <w:rPr>
            <w:color w:val="0000FF"/>
          </w:rPr>
          <w:t>заявлением N 1</w:t>
        </w:r>
      </w:hyperlink>
      <w:r>
        <w:t xml:space="preserve"> представляются следующие документы:</w:t>
      </w:r>
    </w:p>
    <w:p w:rsidR="001253A6" w:rsidRDefault="001253A6">
      <w:pPr>
        <w:pStyle w:val="ConsPlusNormal"/>
        <w:spacing w:before="220"/>
        <w:ind w:firstLine="540"/>
        <w:jc w:val="both"/>
      </w:pPr>
      <w:r>
        <w:t>свидетельство о рождении обучающегося, не достигшего возраста 14 лет;</w:t>
      </w:r>
    </w:p>
    <w:p w:rsidR="001253A6" w:rsidRDefault="001253A6">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1253A6" w:rsidRDefault="001253A6">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rsidR="001253A6" w:rsidRDefault="001253A6">
      <w:pPr>
        <w:pStyle w:val="ConsPlusNormal"/>
        <w:spacing w:before="220"/>
        <w:ind w:firstLine="540"/>
        <w:jc w:val="both"/>
      </w:pPr>
      <w:r>
        <w:t xml:space="preserve">страховой номер </w:t>
      </w:r>
      <w:proofErr w:type="gramStart"/>
      <w:r>
        <w:t>индивидуального лицевого счета</w:t>
      </w:r>
      <w:proofErr w:type="gramEnd"/>
      <w:r>
        <w:t xml:space="preserve"> обучающегося;</w:t>
      </w:r>
    </w:p>
    <w:p w:rsidR="001253A6" w:rsidRDefault="001253A6">
      <w:pPr>
        <w:pStyle w:val="ConsPlusNormal"/>
        <w:spacing w:before="220"/>
        <w:ind w:firstLine="540"/>
        <w:jc w:val="both"/>
      </w:pPr>
      <w:r>
        <w:t>документ, подтверждающий полномочия законного представителя, представителя обучающегося.</w:t>
      </w:r>
    </w:p>
    <w:p w:rsidR="001253A6" w:rsidRDefault="001253A6">
      <w:pPr>
        <w:pStyle w:val="ConsPlusNormal"/>
        <w:spacing w:before="220"/>
        <w:ind w:firstLine="540"/>
        <w:jc w:val="both"/>
      </w:pPr>
      <w:r>
        <w:t>2.3. Для обучающихся, состоящих на учете в противотуберкулезном диспансере, дополнительно представляется справка медицинской организации о том, что обучающийся состоит на учете в противотуберкулезном диспансере.</w:t>
      </w:r>
    </w:p>
    <w:p w:rsidR="001253A6" w:rsidRDefault="001253A6">
      <w:pPr>
        <w:pStyle w:val="ConsPlusNormal"/>
        <w:spacing w:before="220"/>
        <w:ind w:firstLine="540"/>
        <w:jc w:val="both"/>
      </w:pPr>
      <w:r>
        <w:t>2.4. Для обучающихся, у которых один из родителей (оба родителя)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представляется справка о получении пенсии по случаю потери кормильца.</w:t>
      </w:r>
    </w:p>
    <w:p w:rsidR="001253A6" w:rsidRDefault="001253A6">
      <w:pPr>
        <w:pStyle w:val="ConsPlusNormal"/>
        <w:spacing w:before="220"/>
        <w:ind w:firstLine="540"/>
        <w:jc w:val="both"/>
      </w:pPr>
      <w:r>
        <w:t>2.5. Для обучающихся - детей, находящихся в трудной жизненной ситуации, дополнительно представляются:</w:t>
      </w:r>
    </w:p>
    <w:p w:rsidR="001253A6" w:rsidRDefault="001253A6">
      <w:pPr>
        <w:pStyle w:val="ConsPlusNormal"/>
        <w:spacing w:before="220"/>
        <w:ind w:firstLine="540"/>
        <w:jc w:val="both"/>
      </w:pPr>
      <w:r>
        <w:lastRenderedPageBreak/>
        <w:t>для детей-инвалидов - документ об установлении инвалидности, выданный федеральным государственным учреждением медико-социальной экспертизы;</w:t>
      </w:r>
    </w:p>
    <w:p w:rsidR="001253A6" w:rsidRDefault="001253A6">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rsidR="001253A6" w:rsidRDefault="001253A6">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rsidR="001253A6" w:rsidRDefault="001253A6">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rsidR="001253A6" w:rsidRDefault="001253A6">
      <w:pPr>
        <w:pStyle w:val="ConsPlusNormal"/>
        <w:spacing w:before="220"/>
        <w:ind w:firstLine="540"/>
        <w:jc w:val="both"/>
      </w:pPr>
      <w:r>
        <w:t>для детей-сирот и детей, оставшихся без попечения родителей:</w:t>
      </w:r>
    </w:p>
    <w:p w:rsidR="001253A6" w:rsidRDefault="001253A6">
      <w:pPr>
        <w:pStyle w:val="ConsPlusNormal"/>
        <w:spacing w:before="220"/>
        <w:ind w:firstLine="540"/>
        <w:jc w:val="both"/>
      </w:pPr>
      <w:r>
        <w:t>решение суда о лишении (ограничении) родителей родительских прав,</w:t>
      </w:r>
    </w:p>
    <w:p w:rsidR="001253A6" w:rsidRDefault="001253A6">
      <w:pPr>
        <w:pStyle w:val="ConsPlusNormal"/>
        <w:spacing w:before="220"/>
        <w:ind w:firstLine="540"/>
        <w:jc w:val="both"/>
      </w:pPr>
      <w:r>
        <w:t>решение суда о признании родителей безвестно отсутствующими (умершими),</w:t>
      </w:r>
    </w:p>
    <w:p w:rsidR="001253A6" w:rsidRDefault="001253A6">
      <w:pPr>
        <w:pStyle w:val="ConsPlusNormal"/>
        <w:spacing w:before="220"/>
        <w:ind w:firstLine="540"/>
        <w:jc w:val="both"/>
      </w:pPr>
      <w:r>
        <w:t>решение суда о признании родителей недееспособными,</w:t>
      </w:r>
    </w:p>
    <w:p w:rsidR="001253A6" w:rsidRDefault="001253A6">
      <w:pPr>
        <w:pStyle w:val="ConsPlusNormal"/>
        <w:spacing w:before="220"/>
        <w:ind w:firstLine="540"/>
        <w:jc w:val="both"/>
      </w:pPr>
      <w:r>
        <w:t>решение суда о признании ребенка оставшимся без попечения родителей,</w:t>
      </w:r>
    </w:p>
    <w:p w:rsidR="001253A6" w:rsidRDefault="001253A6">
      <w:pPr>
        <w:pStyle w:val="ConsPlusNormal"/>
        <w:spacing w:before="220"/>
        <w:ind w:firstLine="540"/>
        <w:jc w:val="both"/>
      </w:pPr>
      <w:r>
        <w:t>решение суда об уклонении родителей от воспитания и содержания ребенка без уважительных причин,</w:t>
      </w:r>
    </w:p>
    <w:p w:rsidR="001253A6" w:rsidRDefault="001253A6">
      <w:pPr>
        <w:pStyle w:val="ConsPlusNormal"/>
        <w:spacing w:before="220"/>
        <w:ind w:firstLine="540"/>
        <w:jc w:val="both"/>
      </w:pPr>
      <w:r>
        <w:t>решение суда об исключении матери из актовой записи о рождении,</w:t>
      </w:r>
    </w:p>
    <w:p w:rsidR="001253A6" w:rsidRDefault="001253A6">
      <w:pPr>
        <w:pStyle w:val="ConsPlusNormal"/>
        <w:spacing w:before="220"/>
        <w:ind w:firstLine="540"/>
        <w:jc w:val="both"/>
      </w:pPr>
      <w:r>
        <w:t>свидетельство о смерти родителей (родителя);</w:t>
      </w:r>
    </w:p>
    <w:p w:rsidR="001253A6" w:rsidRDefault="001253A6">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rsidR="001253A6" w:rsidRDefault="001253A6">
      <w:pPr>
        <w:pStyle w:val="ConsPlusNormal"/>
        <w:spacing w:before="220"/>
        <w:ind w:firstLine="540"/>
        <w:jc w:val="both"/>
      </w:pPr>
      <w:r>
        <w:t>2.6. Для усыновленных обучающихся дополнительно представляется решение суда об усыновлении (в отношении усыновленных обучающихся).</w:t>
      </w:r>
    </w:p>
    <w:p w:rsidR="001253A6" w:rsidRDefault="001253A6">
      <w:pPr>
        <w:pStyle w:val="ConsPlusNormal"/>
        <w:spacing w:before="220"/>
        <w:ind w:firstLine="540"/>
        <w:jc w:val="both"/>
      </w:pPr>
      <w:r>
        <w:t>2.7. Для обучающихся - детей из приемных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rsidR="001253A6" w:rsidRDefault="001253A6">
      <w:pPr>
        <w:pStyle w:val="ConsPlusNormal"/>
        <w:spacing w:before="220"/>
        <w:ind w:firstLine="540"/>
        <w:jc w:val="both"/>
      </w:pPr>
      <w:r>
        <w:t>договор о приемной семье, документы, подтверждающие состав семьи обучающегося;</w:t>
      </w:r>
    </w:p>
    <w:p w:rsidR="001253A6" w:rsidRDefault="001253A6">
      <w:pPr>
        <w:pStyle w:val="ConsPlusNormal"/>
        <w:spacing w:before="220"/>
        <w:ind w:firstLine="540"/>
        <w:jc w:val="both"/>
      </w:pPr>
      <w:r>
        <w:t>страховой номер индивидуального лицевого счета родителя (законного представителя);</w:t>
      </w:r>
    </w:p>
    <w:p w:rsidR="001253A6" w:rsidRDefault="001253A6">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w:t>
      </w:r>
      <w:hyperlink w:anchor="P206" w:history="1">
        <w:r>
          <w:rPr>
            <w:color w:val="0000FF"/>
          </w:rPr>
          <w:t>заявления N 1</w:t>
        </w:r>
      </w:hyperlink>
      <w:r>
        <w:t xml:space="preserve">, перечень которых установлен в </w:t>
      </w:r>
      <w:hyperlink r:id="rId45" w:history="1">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w:t>
      </w:r>
      <w:r>
        <w:lastRenderedPageBreak/>
        <w:t xml:space="preserve">приложение 2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w:t>
      </w:r>
      <w:hyperlink r:id="rId46" w:history="1">
        <w:r>
          <w:rPr>
            <w:color w:val="0000FF"/>
          </w:rPr>
          <w:t>регламентом</w:t>
        </w:r>
      </w:hyperlink>
      <w:r>
        <w:t>, утвержденным приказом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27) (далее - Административный регламент).</w:t>
      </w:r>
    </w:p>
    <w:p w:rsidR="001253A6" w:rsidRDefault="001253A6">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47" w:history="1">
        <w:r>
          <w:rPr>
            <w:color w:val="0000FF"/>
          </w:rPr>
          <w:t>кодексом</w:t>
        </w:r>
      </w:hyperlink>
      <w:r>
        <w:t xml:space="preserve"> Российской Федерации, с последним местом работы членов семьи и заявления об отсутствии доходов.</w:t>
      </w:r>
    </w:p>
    <w:p w:rsidR="001253A6" w:rsidRDefault="001253A6">
      <w:pPr>
        <w:pStyle w:val="ConsPlusNormal"/>
        <w:spacing w:before="220"/>
        <w:ind w:firstLine="540"/>
        <w:jc w:val="both"/>
      </w:pPr>
      <w:r>
        <w:t>2.8. Для обучающихся - детей из многодетных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rsidR="001253A6" w:rsidRDefault="001253A6">
      <w:pPr>
        <w:pStyle w:val="ConsPlusNormal"/>
        <w:spacing w:before="220"/>
        <w:ind w:firstLine="540"/>
        <w:jc w:val="both"/>
      </w:pPr>
      <w:r>
        <w:t>документ, подтверждающий статус многодетной семьи, документы, подтверждающие состав семьи обучающегося, либо документы, подтверждающие наличие в семье трех детей, не достигших возраста 18 лет;</w:t>
      </w:r>
    </w:p>
    <w:p w:rsidR="001253A6" w:rsidRDefault="001253A6">
      <w:pPr>
        <w:pStyle w:val="ConsPlusNormal"/>
        <w:spacing w:before="220"/>
        <w:ind w:firstLine="540"/>
        <w:jc w:val="both"/>
      </w:pPr>
      <w:r>
        <w:t>страховой номер индивидуального лицевого счета родителя (законного представителя);</w:t>
      </w:r>
    </w:p>
    <w:p w:rsidR="001253A6" w:rsidRDefault="001253A6">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48" w:history="1">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rsidR="001253A6" w:rsidRDefault="001253A6">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49" w:history="1">
        <w:r>
          <w:rPr>
            <w:color w:val="0000FF"/>
          </w:rPr>
          <w:t>кодексом</w:t>
        </w:r>
      </w:hyperlink>
      <w:r>
        <w:t xml:space="preserve"> Российской Федерации, с последним местом работы членов семьи и заявления об отсутствии доходов.</w:t>
      </w:r>
    </w:p>
    <w:p w:rsidR="001253A6" w:rsidRDefault="001253A6">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1253A6" w:rsidRDefault="001253A6">
      <w:pPr>
        <w:pStyle w:val="ConsPlusNormal"/>
        <w:spacing w:before="220"/>
        <w:ind w:firstLine="540"/>
        <w:jc w:val="both"/>
      </w:pPr>
      <w:bookmarkStart w:id="3" w:name="P115"/>
      <w:bookmarkEnd w:id="3"/>
      <w:r>
        <w:t xml:space="preserve">2.9. Для обучающихся - детей из числа семей, отвечающих критериям нуждаемости, установленным </w:t>
      </w:r>
      <w:hyperlink r:id="rId50" w:history="1">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p>
    <w:p w:rsidR="001253A6" w:rsidRDefault="001253A6">
      <w:pPr>
        <w:pStyle w:val="ConsPlusNormal"/>
        <w:spacing w:before="220"/>
        <w:ind w:firstLine="540"/>
        <w:jc w:val="both"/>
      </w:pPr>
      <w:r>
        <w:t>страховой номер индивидуального лицевого счета родителя (законного представителя);</w:t>
      </w:r>
    </w:p>
    <w:p w:rsidR="001253A6" w:rsidRDefault="001253A6">
      <w:pPr>
        <w:pStyle w:val="ConsPlusNormal"/>
        <w:spacing w:before="220"/>
        <w:ind w:firstLine="540"/>
        <w:jc w:val="both"/>
      </w:pPr>
      <w:r>
        <w:t>документы, подтверждающие состав семьи обучающегося;</w:t>
      </w:r>
    </w:p>
    <w:p w:rsidR="001253A6" w:rsidRDefault="001253A6">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1" w:history="1">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rsidR="001253A6" w:rsidRDefault="001253A6">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2" w:history="1">
        <w:r>
          <w:rPr>
            <w:color w:val="0000FF"/>
          </w:rPr>
          <w:t>кодексом</w:t>
        </w:r>
      </w:hyperlink>
      <w:r>
        <w:t xml:space="preserve"> Российской Федерации, с последним местом работы членов семьи и заявления об отсутствии доходов.</w:t>
      </w:r>
    </w:p>
    <w:p w:rsidR="001253A6" w:rsidRDefault="001253A6">
      <w:pPr>
        <w:pStyle w:val="ConsPlusNormal"/>
        <w:spacing w:before="220"/>
        <w:ind w:firstLine="540"/>
        <w:jc w:val="both"/>
      </w:pPr>
      <w:r>
        <w:lastRenderedPageBreak/>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rsidR="001253A6" w:rsidRDefault="001253A6">
      <w:pPr>
        <w:pStyle w:val="ConsPlusNormal"/>
        <w:spacing w:before="220"/>
        <w:ind w:firstLine="540"/>
        <w:jc w:val="both"/>
      </w:pPr>
      <w:r>
        <w:t>2.10. Копии представленных документов заверяются образовательной организацией, оригиналы возвращаются заявителю.</w:t>
      </w:r>
    </w:p>
    <w:p w:rsidR="001253A6" w:rsidRDefault="001253A6">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p>
    <w:p w:rsidR="001253A6" w:rsidRDefault="001253A6">
      <w:pPr>
        <w:pStyle w:val="ConsPlusNormal"/>
        <w:spacing w:before="220"/>
        <w:ind w:firstLine="540"/>
        <w:jc w:val="both"/>
      </w:pPr>
      <w:r>
        <w:t>2.11.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rsidR="001253A6" w:rsidRDefault="001253A6">
      <w:pPr>
        <w:pStyle w:val="ConsPlusNormal"/>
        <w:spacing w:before="220"/>
        <w:ind w:firstLine="540"/>
        <w:jc w:val="both"/>
      </w:pPr>
      <w:r>
        <w:t>2.12.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rsidR="001253A6" w:rsidRDefault="001253A6">
      <w:pPr>
        <w:pStyle w:val="ConsPlusNormal"/>
        <w:spacing w:before="220"/>
        <w:ind w:firstLine="540"/>
        <w:jc w:val="both"/>
      </w:pPr>
      <w:r>
        <w:t xml:space="preserve">2.13. Заявление и документы, указанные в </w:t>
      </w:r>
      <w:hyperlink w:anchor="P81" w:history="1">
        <w:r>
          <w:rPr>
            <w:color w:val="0000FF"/>
          </w:rPr>
          <w:t>пунктах 2.2</w:t>
        </w:r>
      </w:hyperlink>
      <w:r>
        <w:t xml:space="preserve"> - </w:t>
      </w:r>
      <w:hyperlink w:anchor="P115" w:history="1">
        <w:r>
          <w:rPr>
            <w:color w:val="0000FF"/>
          </w:rPr>
          <w:t>2.9</w:t>
        </w:r>
      </w:hyperlink>
      <w:r>
        <w:t xml:space="preserve"> настоящего Порядка, подлежат регистрации в день поступления в образовательную организацию.</w:t>
      </w:r>
    </w:p>
    <w:p w:rsidR="001253A6" w:rsidRDefault="001253A6">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rsidR="001253A6" w:rsidRDefault="001253A6">
      <w:pPr>
        <w:pStyle w:val="ConsPlusNormal"/>
        <w:spacing w:before="220"/>
        <w:ind w:firstLine="540"/>
        <w:jc w:val="both"/>
      </w:pPr>
      <w:bookmarkStart w:id="4" w:name="P127"/>
      <w:bookmarkEnd w:id="4"/>
      <w:r>
        <w:t xml:space="preserve">2.14. </w:t>
      </w:r>
      <w:hyperlink w:anchor="P206" w:history="1">
        <w:r>
          <w:rPr>
            <w:color w:val="0000FF"/>
          </w:rPr>
          <w:t>Заявление N 1</w:t>
        </w:r>
      </w:hyperlink>
      <w:r>
        <w:t xml:space="preserve"> и документы, указанные в </w:t>
      </w:r>
      <w:hyperlink w:anchor="P81" w:history="1">
        <w:r>
          <w:rPr>
            <w:color w:val="0000FF"/>
          </w:rPr>
          <w:t>пунктах 2.2</w:t>
        </w:r>
      </w:hyperlink>
      <w:r>
        <w:t xml:space="preserve"> - </w:t>
      </w:r>
      <w:hyperlink w:anchor="P115" w:history="1">
        <w:r>
          <w:rPr>
            <w:color w:val="0000FF"/>
          </w:rPr>
          <w:t>2.9</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rsidR="001253A6" w:rsidRDefault="001253A6">
      <w:pPr>
        <w:pStyle w:val="ConsPlusNormal"/>
        <w:spacing w:before="220"/>
        <w:ind w:firstLine="540"/>
        <w:jc w:val="both"/>
      </w:pPr>
      <w:r>
        <w:t xml:space="preserve">2.15. Комиссия образовательной организации по результатам изучения заявления N 1 и документов, указанных в </w:t>
      </w:r>
      <w:hyperlink w:anchor="P81" w:history="1">
        <w:r>
          <w:rPr>
            <w:color w:val="0000FF"/>
          </w:rPr>
          <w:t>пунктах 2.2</w:t>
        </w:r>
      </w:hyperlink>
      <w:r>
        <w:t xml:space="preserve"> - </w:t>
      </w:r>
      <w:hyperlink w:anchor="P115" w:history="1">
        <w:r>
          <w:rPr>
            <w:color w:val="0000FF"/>
          </w:rPr>
          <w:t>2.9</w:t>
        </w:r>
      </w:hyperlink>
      <w:r>
        <w:t xml:space="preserve"> настоящего Порядка:</w:t>
      </w:r>
    </w:p>
    <w:p w:rsidR="001253A6" w:rsidRDefault="001253A6">
      <w:pPr>
        <w:pStyle w:val="ConsPlusNormal"/>
        <w:spacing w:before="220"/>
        <w:ind w:firstLine="540"/>
        <w:jc w:val="both"/>
      </w:pPr>
      <w:r>
        <w:t>предоставляет обучающемуся питание на бесплатной основе;</w:t>
      </w:r>
    </w:p>
    <w:p w:rsidR="001253A6" w:rsidRDefault="001253A6">
      <w:pPr>
        <w:pStyle w:val="ConsPlusNormal"/>
        <w:spacing w:before="220"/>
        <w:ind w:firstLine="540"/>
        <w:jc w:val="both"/>
      </w:pPr>
      <w:r>
        <w:t>отказывает в предоставлении обучающемуся питания на бесплатной основе (с указанием мотивированных причин отказа).</w:t>
      </w:r>
    </w:p>
    <w:p w:rsidR="001253A6" w:rsidRDefault="001253A6">
      <w:pPr>
        <w:pStyle w:val="ConsPlusNormal"/>
        <w:spacing w:before="220"/>
        <w:ind w:firstLine="540"/>
        <w:jc w:val="both"/>
      </w:pPr>
      <w:r>
        <w:t>2.16. Основанием для отказа в предоставлении бесплатного питания обучающемуся является:</w:t>
      </w:r>
    </w:p>
    <w:p w:rsidR="001253A6" w:rsidRDefault="001253A6">
      <w:pPr>
        <w:pStyle w:val="ConsPlusNormal"/>
        <w:spacing w:before="220"/>
        <w:ind w:firstLine="540"/>
        <w:jc w:val="both"/>
      </w:pPr>
      <w:r>
        <w:t>отсутствие права на получение бесплатного питания;</w:t>
      </w:r>
    </w:p>
    <w:p w:rsidR="001253A6" w:rsidRDefault="001253A6">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81" w:history="1">
        <w:r>
          <w:rPr>
            <w:color w:val="0000FF"/>
          </w:rPr>
          <w:t>пунктах 2.2</w:t>
        </w:r>
      </w:hyperlink>
      <w:r>
        <w:t xml:space="preserve"> - </w:t>
      </w:r>
      <w:hyperlink w:anchor="P115" w:history="1">
        <w:r>
          <w:rPr>
            <w:color w:val="0000FF"/>
          </w:rPr>
          <w:t>2.9</w:t>
        </w:r>
      </w:hyperlink>
      <w:r>
        <w:t xml:space="preserve"> настоящего Порядка.</w:t>
      </w:r>
    </w:p>
    <w:p w:rsidR="001253A6" w:rsidRDefault="001253A6">
      <w:pPr>
        <w:pStyle w:val="ConsPlusNormal"/>
        <w:spacing w:before="220"/>
        <w:ind w:firstLine="540"/>
        <w:jc w:val="both"/>
      </w:pPr>
      <w:r>
        <w:t>2.17.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rsidR="001253A6" w:rsidRDefault="001253A6">
      <w:pPr>
        <w:pStyle w:val="ConsPlusNormal"/>
        <w:spacing w:before="220"/>
        <w:ind w:firstLine="540"/>
        <w:jc w:val="both"/>
      </w:pPr>
      <w:r>
        <w:t xml:space="preserve">2.18.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78" w:history="1">
        <w:r>
          <w:rPr>
            <w:color w:val="0000FF"/>
          </w:rPr>
          <w:t>пунктами 2.1</w:t>
        </w:r>
      </w:hyperlink>
      <w:r>
        <w:t xml:space="preserve"> и </w:t>
      </w:r>
      <w:hyperlink w:anchor="P127" w:history="1">
        <w:r>
          <w:rPr>
            <w:color w:val="0000FF"/>
          </w:rPr>
          <w:t>2.14</w:t>
        </w:r>
      </w:hyperlink>
      <w:r>
        <w:t xml:space="preserve"> настоящего Порядка.</w:t>
      </w:r>
    </w:p>
    <w:p w:rsidR="001253A6" w:rsidRDefault="001253A6">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rsidR="001253A6" w:rsidRDefault="001253A6">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rsidR="001253A6" w:rsidRDefault="001253A6">
      <w:pPr>
        <w:pStyle w:val="ConsPlusNormal"/>
        <w:spacing w:before="220"/>
        <w:ind w:firstLine="540"/>
        <w:jc w:val="both"/>
      </w:pPr>
      <w:r>
        <w:lastRenderedPageBreak/>
        <w:t xml:space="preserve">2.19. Бесплатное питание предоставляется обучающемуся начиная со дня, следующего за днем издания приказа, до конца учебного года, за исключением случаев, указанных в </w:t>
      </w:r>
      <w:hyperlink w:anchor="P140" w:history="1">
        <w:r>
          <w:rPr>
            <w:color w:val="0000FF"/>
          </w:rPr>
          <w:t>пункте 2.21</w:t>
        </w:r>
      </w:hyperlink>
      <w:r>
        <w:t xml:space="preserve"> настоящего Порядка.</w:t>
      </w:r>
    </w:p>
    <w:p w:rsidR="001253A6" w:rsidRDefault="001253A6">
      <w:pPr>
        <w:pStyle w:val="ConsPlusNormal"/>
        <w:spacing w:before="220"/>
        <w:ind w:firstLine="540"/>
        <w:jc w:val="both"/>
      </w:pPr>
      <w:r>
        <w:t>2.20.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1253A6" w:rsidRDefault="001253A6">
      <w:pPr>
        <w:pStyle w:val="ConsPlusNormal"/>
        <w:spacing w:before="220"/>
        <w:ind w:firstLine="540"/>
        <w:jc w:val="both"/>
      </w:pPr>
      <w:bookmarkStart w:id="5" w:name="P140"/>
      <w:bookmarkEnd w:id="5"/>
      <w:r>
        <w:t>2.21. Основанием для прекращения предоставления бесплатного питания обучающемуся является:</w:t>
      </w:r>
    </w:p>
    <w:p w:rsidR="001253A6" w:rsidRDefault="001253A6">
      <w:pPr>
        <w:pStyle w:val="ConsPlusNormal"/>
        <w:spacing w:before="220"/>
        <w:ind w:firstLine="540"/>
        <w:jc w:val="both"/>
      </w:pPr>
      <w:r>
        <w:t>выбытие из образовательной организации;</w:t>
      </w:r>
    </w:p>
    <w:p w:rsidR="001253A6" w:rsidRDefault="001253A6">
      <w:pPr>
        <w:pStyle w:val="ConsPlusNormal"/>
        <w:spacing w:before="220"/>
        <w:ind w:firstLine="540"/>
        <w:jc w:val="both"/>
      </w:pPr>
      <w:r>
        <w:t>утрата права на получение бесплатного питания.</w:t>
      </w:r>
    </w:p>
    <w:p w:rsidR="001253A6" w:rsidRDefault="001253A6">
      <w:pPr>
        <w:pStyle w:val="ConsPlusNormal"/>
        <w:spacing w:before="220"/>
        <w:ind w:firstLine="540"/>
        <w:jc w:val="both"/>
      </w:pPr>
      <w:r>
        <w:t xml:space="preserve">2.22. Предоставление бесплатного питания обучающемуся прекращается со дня принятия приказа образовательной организации о прекращении бесплатного питания по основаниям, перечисленным в </w:t>
      </w:r>
      <w:hyperlink w:anchor="P140" w:history="1">
        <w:r>
          <w:rPr>
            <w:color w:val="0000FF"/>
          </w:rPr>
          <w:t>пункте 2.21</w:t>
        </w:r>
      </w:hyperlink>
      <w:r>
        <w:t xml:space="preserve"> настоящего Порядка.</w:t>
      </w:r>
    </w:p>
    <w:p w:rsidR="001253A6" w:rsidRDefault="001253A6">
      <w:pPr>
        <w:pStyle w:val="ConsPlusNormal"/>
        <w:ind w:firstLine="540"/>
        <w:jc w:val="both"/>
      </w:pPr>
    </w:p>
    <w:p w:rsidR="001253A6" w:rsidRDefault="001253A6">
      <w:pPr>
        <w:pStyle w:val="ConsPlusTitle"/>
        <w:jc w:val="center"/>
        <w:outlineLvl w:val="1"/>
      </w:pPr>
      <w:r>
        <w:t>3. Порядок предоставления набора пищевых продуктов (сухой</w:t>
      </w:r>
    </w:p>
    <w:p w:rsidR="001253A6" w:rsidRDefault="001253A6">
      <w:pPr>
        <w:pStyle w:val="ConsPlusTitle"/>
        <w:jc w:val="center"/>
      </w:pPr>
      <w:r>
        <w:t>паек, продовольственный паек) или компенсационной выплаты</w:t>
      </w:r>
    </w:p>
    <w:p w:rsidR="001253A6" w:rsidRDefault="001253A6">
      <w:pPr>
        <w:pStyle w:val="ConsPlusTitle"/>
        <w:jc w:val="center"/>
      </w:pPr>
      <w:r>
        <w:t>обучающимся в общеобразовательных организациях</w:t>
      </w:r>
    </w:p>
    <w:p w:rsidR="001253A6" w:rsidRDefault="001253A6">
      <w:pPr>
        <w:pStyle w:val="ConsPlusNormal"/>
        <w:ind w:firstLine="540"/>
        <w:jc w:val="both"/>
      </w:pPr>
    </w:p>
    <w:p w:rsidR="001253A6" w:rsidRDefault="001253A6">
      <w:pPr>
        <w:pStyle w:val="ConsPlusNormal"/>
        <w:ind w:firstLine="540"/>
        <w:jc w:val="both"/>
      </w:pPr>
      <w:r>
        <w:t xml:space="preserve">3.1. Обучающиеся, относящиеся к категории детей, находящихся в трудной жизненной ситуации, в соответствии с </w:t>
      </w:r>
      <w:hyperlink r:id="rId53" w:history="1">
        <w:r>
          <w:rPr>
            <w:color w:val="0000FF"/>
          </w:rPr>
          <w:t>подпунктом 3 пункта 1 статьи 4.2</w:t>
        </w:r>
      </w:hyperlink>
      <w:r>
        <w:t xml:space="preserve"> Социального кодекса, страдающие хроническими заболеваниями (сахарный диабет, </w:t>
      </w:r>
      <w:proofErr w:type="spellStart"/>
      <w:r>
        <w:t>целиакия</w:t>
      </w:r>
      <w:proofErr w:type="spellEnd"/>
      <w:r>
        <w:t xml:space="preserve">), обеспечиваются набором пищевых продуктов (сухим пайком, продовольственным пайком) или компенсационной выплатой за учебные дни на основании </w:t>
      </w:r>
      <w:hyperlink w:anchor="P285" w:history="1">
        <w:r>
          <w:rPr>
            <w:color w:val="0000FF"/>
          </w:rPr>
          <w:t>заявления</w:t>
        </w:r>
      </w:hyperlink>
      <w:r>
        <w:t xml:space="preserve"> по форме согласно приложению 2 к настоящему Порядку (далее - заявление N 2).</w:t>
      </w:r>
    </w:p>
    <w:p w:rsidR="001253A6" w:rsidRDefault="001253A6">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54" w:history="1">
        <w:r>
          <w:rPr>
            <w:color w:val="0000FF"/>
          </w:rPr>
          <w:t>подпунктом 3 пункта 1 статьи 4.2</w:t>
        </w:r>
      </w:hyperlink>
      <w:r>
        <w:t xml:space="preserve"> Социального кодекса, осваивающие основные образовательные программы на дому, обеспечиваются набором пищевых продуктов (сухим пайком, продовольственным пайком) или компенсационной выплатой за учебные дни на основании заявления N 2.</w:t>
      </w:r>
    </w:p>
    <w:p w:rsidR="001253A6" w:rsidRDefault="001253A6">
      <w:pPr>
        <w:pStyle w:val="ConsPlusNormal"/>
        <w:spacing w:before="220"/>
        <w:ind w:firstLine="540"/>
        <w:jc w:val="both"/>
      </w:pPr>
      <w:r>
        <w:t xml:space="preserve">Набор пищевых продуктов (сухой паек, продовольственный паек) или компенсационная выплата обучающимся, вновь поступающим в образовательную организацию в течение учебного года или приобретающим право на компенсационную выплату в течение учебного года, предоставляется с 1-го числа месяца, следующего за месяцем подачи </w:t>
      </w:r>
      <w:hyperlink w:anchor="P285" w:history="1">
        <w:r>
          <w:rPr>
            <w:color w:val="0000FF"/>
          </w:rPr>
          <w:t>заявления N 2</w:t>
        </w:r>
      </w:hyperlink>
      <w:r>
        <w:t>.</w:t>
      </w:r>
    </w:p>
    <w:p w:rsidR="001253A6" w:rsidRDefault="001253A6">
      <w:pPr>
        <w:pStyle w:val="ConsPlusNormal"/>
        <w:spacing w:before="220"/>
        <w:ind w:firstLine="540"/>
        <w:jc w:val="both"/>
      </w:pPr>
      <w:bookmarkStart w:id="6" w:name="P152"/>
      <w:bookmarkEnd w:id="6"/>
      <w:r>
        <w:t>3.2. Если ранее не принималось решение о предоставлении набора пищевых продуктов (сухого пайка, продовольственного пайка) или компенсационной выплаты, одновременно с заявлением N 2 представляются следующие документы:</w:t>
      </w:r>
    </w:p>
    <w:p w:rsidR="001253A6" w:rsidRDefault="001253A6">
      <w:pPr>
        <w:pStyle w:val="ConsPlusNormal"/>
        <w:spacing w:before="220"/>
        <w:ind w:firstLine="540"/>
        <w:jc w:val="both"/>
      </w:pPr>
      <w:r>
        <w:t>свидетельство о рождении обучающегося, не достигшего возраста 14 лет;</w:t>
      </w:r>
    </w:p>
    <w:p w:rsidR="001253A6" w:rsidRDefault="001253A6">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rsidR="001253A6" w:rsidRDefault="001253A6">
      <w:pPr>
        <w:pStyle w:val="ConsPlusNormal"/>
        <w:spacing w:before="220"/>
        <w:ind w:firstLine="540"/>
        <w:jc w:val="both"/>
      </w:pPr>
      <w:r>
        <w:t xml:space="preserve">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w:t>
      </w:r>
      <w:r>
        <w:lastRenderedPageBreak/>
        <w:t>личности, выданное на период его замены);</w:t>
      </w:r>
    </w:p>
    <w:p w:rsidR="001253A6" w:rsidRDefault="001253A6">
      <w:pPr>
        <w:pStyle w:val="ConsPlusNormal"/>
        <w:spacing w:before="220"/>
        <w:ind w:firstLine="540"/>
        <w:jc w:val="both"/>
      </w:pPr>
      <w:r>
        <w:t xml:space="preserve">страховой номер </w:t>
      </w:r>
      <w:proofErr w:type="gramStart"/>
      <w:r>
        <w:t>индивидуального лицевого счета</w:t>
      </w:r>
      <w:proofErr w:type="gramEnd"/>
      <w:r>
        <w:t xml:space="preserve"> обучающегося;</w:t>
      </w:r>
    </w:p>
    <w:p w:rsidR="001253A6" w:rsidRDefault="001253A6">
      <w:pPr>
        <w:pStyle w:val="ConsPlusNormal"/>
        <w:spacing w:before="220"/>
        <w:ind w:firstLine="540"/>
        <w:jc w:val="both"/>
      </w:pPr>
      <w:r>
        <w:t>документы, подтверждающие состав семьи обучающегося;</w:t>
      </w:r>
    </w:p>
    <w:p w:rsidR="001253A6" w:rsidRDefault="001253A6">
      <w:pPr>
        <w:pStyle w:val="ConsPlusNormal"/>
        <w:spacing w:before="220"/>
        <w:ind w:firstLine="540"/>
        <w:jc w:val="both"/>
      </w:pPr>
      <w:r>
        <w:t>документ, подтверждающий полномочия законного представителя, представителя обучающегося;</w:t>
      </w:r>
    </w:p>
    <w:p w:rsidR="001253A6" w:rsidRDefault="001253A6">
      <w:pPr>
        <w:pStyle w:val="ConsPlusNormal"/>
        <w:spacing w:before="220"/>
        <w:ind w:firstLine="540"/>
        <w:jc w:val="both"/>
      </w:pPr>
      <w:r>
        <w:t>реквизиты банковского счета, на который будут перечислены денежные средства;</w:t>
      </w:r>
    </w:p>
    <w:p w:rsidR="001253A6" w:rsidRDefault="001253A6">
      <w:pPr>
        <w:pStyle w:val="ConsPlusNormal"/>
        <w:spacing w:before="220"/>
        <w:ind w:firstLine="540"/>
        <w:jc w:val="both"/>
      </w:pPr>
      <w:r>
        <w:t>документ, выданный федеральным государственным учреждением медико-социальной экспертизы, подтверждающий статус инвалидности.</w:t>
      </w:r>
    </w:p>
    <w:p w:rsidR="001253A6" w:rsidRDefault="001253A6">
      <w:pPr>
        <w:pStyle w:val="ConsPlusNormal"/>
        <w:spacing w:before="220"/>
        <w:ind w:firstLine="540"/>
        <w:jc w:val="both"/>
      </w:pPr>
      <w:r>
        <w:t>Копии представленных документов заверяются образовательной организацией, оригиналы возвращаются заявителю.</w:t>
      </w:r>
    </w:p>
    <w:p w:rsidR="001253A6" w:rsidRDefault="001253A6">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набора пищевых продуктов (сухого пайка, продовольственного пайка), компенсационной выплаты.</w:t>
      </w:r>
    </w:p>
    <w:p w:rsidR="001253A6" w:rsidRDefault="001253A6">
      <w:pPr>
        <w:pStyle w:val="ConsPlusNormal"/>
        <w:spacing w:before="220"/>
        <w:ind w:firstLine="540"/>
        <w:jc w:val="both"/>
      </w:pPr>
      <w:r>
        <w:t>Родители (законные представители) обучающихся, которым предоставлен набор пищевых продуктов (сухой паек, продовольственный паек) или компенсационная выплата, обязаны сообщить в письменной форме в образовательную организацию об изменении обстоятельств, влияющих на получение набора пищевых продуктов (сухого пайка, продовольственного пайка) или компенсационной выплаты,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rsidR="001253A6" w:rsidRDefault="001253A6">
      <w:pPr>
        <w:pStyle w:val="ConsPlusNormal"/>
        <w:spacing w:before="220"/>
        <w:ind w:firstLine="540"/>
        <w:jc w:val="both"/>
      </w:pPr>
      <w:r>
        <w:t>3.3. Принятие решения о предоставлении или об отказе в предоставлении набора пищевых продуктов (сухого пайка, продовольственного пайка) или компенсационной выплаты обучающемуся относится к компетенции образовательной организации.</w:t>
      </w:r>
    </w:p>
    <w:p w:rsidR="001253A6" w:rsidRDefault="001253A6">
      <w:pPr>
        <w:pStyle w:val="ConsPlusNormal"/>
        <w:spacing w:before="220"/>
        <w:ind w:firstLine="540"/>
        <w:jc w:val="both"/>
      </w:pPr>
      <w:r>
        <w:t xml:space="preserve">3.4. Заявление и документы, указанные в </w:t>
      </w:r>
      <w:hyperlink w:anchor="P152" w:history="1">
        <w:r>
          <w:rPr>
            <w:color w:val="0000FF"/>
          </w:rPr>
          <w:t>пункте 3.2</w:t>
        </w:r>
      </w:hyperlink>
      <w:r>
        <w:t xml:space="preserve"> настоящего Порядка, подлежат регистрации в день поступления в образовательную организацию.</w:t>
      </w:r>
    </w:p>
    <w:p w:rsidR="001253A6" w:rsidRDefault="001253A6">
      <w:pPr>
        <w:pStyle w:val="ConsPlusNormal"/>
        <w:spacing w:before="220"/>
        <w:ind w:firstLine="540"/>
        <w:jc w:val="both"/>
      </w:pPr>
      <w:r>
        <w:t xml:space="preserve">3.5. Заявление и документы, указанные в </w:t>
      </w:r>
      <w:hyperlink w:anchor="P152" w:history="1">
        <w:r>
          <w:rPr>
            <w:color w:val="0000FF"/>
          </w:rPr>
          <w:t>пункте 3.2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rsidR="001253A6" w:rsidRDefault="001253A6">
      <w:pPr>
        <w:pStyle w:val="ConsPlusNormal"/>
        <w:spacing w:before="220"/>
        <w:ind w:firstLine="540"/>
        <w:jc w:val="both"/>
      </w:pPr>
      <w:r>
        <w:t>3.6. Комиссия образовательной организации по результатам изучения заявления и документов:</w:t>
      </w:r>
    </w:p>
    <w:p w:rsidR="001253A6" w:rsidRDefault="001253A6">
      <w:pPr>
        <w:pStyle w:val="ConsPlusNormal"/>
        <w:spacing w:before="220"/>
        <w:ind w:firstLine="540"/>
        <w:jc w:val="both"/>
      </w:pPr>
      <w:r>
        <w:t>предоставляет обучающемуся набор пищевых продуктов (сухой паек, продовольственный паек) или компенсационную выплату;</w:t>
      </w:r>
    </w:p>
    <w:p w:rsidR="001253A6" w:rsidRDefault="001253A6">
      <w:pPr>
        <w:pStyle w:val="ConsPlusNormal"/>
        <w:spacing w:before="220"/>
        <w:ind w:firstLine="540"/>
        <w:jc w:val="both"/>
      </w:pPr>
      <w:r>
        <w:t>отказывает в предоставлении обучающемуся набора пищевых продуктов (сухого пайка, продовольственного пайка) или компенсационной выплаты (с указанием мотивированных причин отказа).</w:t>
      </w:r>
    </w:p>
    <w:p w:rsidR="001253A6" w:rsidRDefault="001253A6">
      <w:pPr>
        <w:pStyle w:val="ConsPlusNormal"/>
        <w:spacing w:before="220"/>
        <w:ind w:firstLine="540"/>
        <w:jc w:val="both"/>
      </w:pPr>
      <w:r>
        <w:t>3.7. Основанием для отказа в предоставлении набора пищевых продуктов (сухого пайка, продовольственного пайка) или компенсационной выплаты обучающемуся является:</w:t>
      </w:r>
    </w:p>
    <w:p w:rsidR="001253A6" w:rsidRDefault="001253A6">
      <w:pPr>
        <w:pStyle w:val="ConsPlusNormal"/>
        <w:spacing w:before="220"/>
        <w:ind w:firstLine="540"/>
        <w:jc w:val="both"/>
      </w:pPr>
      <w:r>
        <w:t>отсутствие права на получение набора пищевых продуктов (сухого пайка, продовольственного пайка) или компенсационной выплаты;</w:t>
      </w:r>
    </w:p>
    <w:p w:rsidR="001253A6" w:rsidRDefault="001253A6">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152" w:history="1">
        <w:r>
          <w:rPr>
            <w:color w:val="0000FF"/>
          </w:rPr>
          <w:t xml:space="preserve">пункте </w:t>
        </w:r>
        <w:r>
          <w:rPr>
            <w:color w:val="0000FF"/>
          </w:rPr>
          <w:lastRenderedPageBreak/>
          <w:t>3.2</w:t>
        </w:r>
      </w:hyperlink>
      <w:r>
        <w:t xml:space="preserve"> настоящего Порядка.</w:t>
      </w:r>
    </w:p>
    <w:p w:rsidR="001253A6" w:rsidRDefault="001253A6">
      <w:pPr>
        <w:pStyle w:val="ConsPlusNormal"/>
        <w:spacing w:before="220"/>
        <w:ind w:firstLine="540"/>
        <w:jc w:val="both"/>
      </w:pPr>
      <w:r>
        <w:t>3.8.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rsidR="001253A6" w:rsidRDefault="001253A6">
      <w:pPr>
        <w:pStyle w:val="ConsPlusNormal"/>
        <w:spacing w:before="220"/>
        <w:ind w:firstLine="540"/>
        <w:jc w:val="both"/>
      </w:pPr>
      <w:r>
        <w:t xml:space="preserve">3.9. Решение о предоставлении либо об отказе в предоставлении набора пищевых продуктов (сухого пайка, продовольственного пайка) или компенсационной выплаты принимается образовательной организацией в сроки, установленные </w:t>
      </w:r>
      <w:hyperlink w:anchor="P78" w:history="1">
        <w:r>
          <w:rPr>
            <w:color w:val="0000FF"/>
          </w:rPr>
          <w:t>пунктами 2.1</w:t>
        </w:r>
      </w:hyperlink>
      <w:r>
        <w:t xml:space="preserve"> и </w:t>
      </w:r>
      <w:hyperlink w:anchor="P127" w:history="1">
        <w:r>
          <w:rPr>
            <w:color w:val="0000FF"/>
          </w:rPr>
          <w:t>2.14</w:t>
        </w:r>
      </w:hyperlink>
      <w:r>
        <w:t xml:space="preserve"> настоящего Порядка.</w:t>
      </w:r>
    </w:p>
    <w:p w:rsidR="001253A6" w:rsidRDefault="001253A6">
      <w:pPr>
        <w:pStyle w:val="ConsPlusNormal"/>
        <w:spacing w:before="220"/>
        <w:ind w:firstLine="540"/>
        <w:jc w:val="both"/>
      </w:pPr>
      <w:r>
        <w:t>Решение образовательной организации о предоставлении набора пищевых продуктов (сухого пайка, продовольственного пайка) или компенсационной выплаты обучающимся оформляется приказом образовательной организации.</w:t>
      </w:r>
    </w:p>
    <w:p w:rsidR="001253A6" w:rsidRDefault="001253A6">
      <w:pPr>
        <w:pStyle w:val="ConsPlusNormal"/>
        <w:spacing w:before="220"/>
        <w:ind w:firstLine="540"/>
        <w:jc w:val="both"/>
      </w:pPr>
      <w:r>
        <w:t>Уведомление образовательной организации об отказе в предоставлении набора пищевых продуктов (сухого пайка, продовольственного пайка) или компенсационной выплаты направляется родителю (законному представителю, представителю) обучающегося в течение трех рабочих дней со дня принятия указанного решения.</w:t>
      </w:r>
    </w:p>
    <w:p w:rsidR="001253A6" w:rsidRDefault="001253A6">
      <w:pPr>
        <w:pStyle w:val="ConsPlusNormal"/>
        <w:spacing w:before="220"/>
        <w:ind w:firstLine="540"/>
        <w:jc w:val="both"/>
      </w:pPr>
      <w:r>
        <w:t xml:space="preserve">3.10. Набор пищевых продуктов (сухой паек, продовольственный паек) или компенсационная выплата предоставляется обучающемуся с 1-го числа месяца, следующего за месяцем подачи </w:t>
      </w:r>
      <w:hyperlink w:anchor="P285" w:history="1">
        <w:r>
          <w:rPr>
            <w:color w:val="0000FF"/>
          </w:rPr>
          <w:t>заявления N 2</w:t>
        </w:r>
      </w:hyperlink>
      <w:r>
        <w:t>.</w:t>
      </w:r>
    </w:p>
    <w:p w:rsidR="001253A6" w:rsidRDefault="001253A6">
      <w:pPr>
        <w:pStyle w:val="ConsPlusNormal"/>
        <w:spacing w:before="220"/>
        <w:ind w:firstLine="540"/>
        <w:jc w:val="both"/>
      </w:pPr>
      <w:r>
        <w:t>3.11. На основании приказа руководителя образовательной организации компенсационная выплата ежемесячно перечисляется образовательной организацией на счет заявителя, указанный в заявлении N 2, не позднее 10-го числа следующего месяца.</w:t>
      </w:r>
    </w:p>
    <w:p w:rsidR="001253A6" w:rsidRDefault="001253A6">
      <w:pPr>
        <w:pStyle w:val="ConsPlusNormal"/>
        <w:spacing w:before="220"/>
        <w:ind w:firstLine="540"/>
        <w:jc w:val="both"/>
      </w:pPr>
      <w:r>
        <w:t>3.12. Набор пищевых продуктов (сухой паек, продовольственный паек) выдается в образовательной организации не реже одного раза в месяц.</w:t>
      </w:r>
    </w:p>
    <w:p w:rsidR="001253A6" w:rsidRDefault="001253A6">
      <w:pPr>
        <w:pStyle w:val="ConsPlusNormal"/>
        <w:spacing w:before="220"/>
        <w:ind w:firstLine="540"/>
        <w:jc w:val="both"/>
      </w:pPr>
      <w:bookmarkStart w:id="7" w:name="P180"/>
      <w:bookmarkEnd w:id="7"/>
      <w:r>
        <w:t>3.13. Основанием для прекращения предоставления компенсационной выплаты и выдачи набора пищевых продуктов (сухого пайка, продовольственного пайка) обучающемуся является:</w:t>
      </w:r>
    </w:p>
    <w:p w:rsidR="001253A6" w:rsidRDefault="001253A6">
      <w:pPr>
        <w:pStyle w:val="ConsPlusNormal"/>
        <w:spacing w:before="220"/>
        <w:ind w:firstLine="540"/>
        <w:jc w:val="both"/>
      </w:pPr>
      <w:r>
        <w:t>выбытие из образовательной организации;</w:t>
      </w:r>
    </w:p>
    <w:p w:rsidR="001253A6" w:rsidRDefault="001253A6">
      <w:pPr>
        <w:pStyle w:val="ConsPlusNormal"/>
        <w:spacing w:before="220"/>
        <w:ind w:firstLine="540"/>
        <w:jc w:val="both"/>
      </w:pPr>
      <w:r>
        <w:t>утрата права на получение бесплатного питания.</w:t>
      </w:r>
    </w:p>
    <w:p w:rsidR="001253A6" w:rsidRDefault="001253A6">
      <w:pPr>
        <w:pStyle w:val="ConsPlusNormal"/>
        <w:spacing w:before="220"/>
        <w:ind w:firstLine="540"/>
        <w:jc w:val="both"/>
      </w:pPr>
      <w:r>
        <w:t xml:space="preserve">3.14. Предоставление компенсационной выплаты и набора пищевых продуктов (сухого пайка, продовольственного пайка) обучающемуся прекращается со дня принятия приказа образовательной организации о прекращении предоставления компенсационной выплаты и набора пищевых продуктов (сухого пайка, продовольственного пайка), по основаниям, перечисленным в </w:t>
      </w:r>
      <w:hyperlink w:anchor="P180" w:history="1">
        <w:r>
          <w:rPr>
            <w:color w:val="0000FF"/>
          </w:rPr>
          <w:t>пункте 3.13</w:t>
        </w:r>
      </w:hyperlink>
      <w:r>
        <w:t xml:space="preserve"> настоящего Порядка.</w:t>
      </w:r>
    </w:p>
    <w:p w:rsidR="001253A6" w:rsidRDefault="001253A6">
      <w:pPr>
        <w:pStyle w:val="ConsPlusNormal"/>
        <w:ind w:firstLine="540"/>
        <w:jc w:val="both"/>
      </w:pPr>
    </w:p>
    <w:p w:rsidR="001253A6" w:rsidRDefault="001253A6">
      <w:pPr>
        <w:pStyle w:val="ConsPlusTitle"/>
        <w:jc w:val="center"/>
        <w:outlineLvl w:val="1"/>
      </w:pPr>
      <w:r>
        <w:t>4. Организация питания обучающихся на бесплатной основе</w:t>
      </w:r>
    </w:p>
    <w:p w:rsidR="001253A6" w:rsidRDefault="001253A6">
      <w:pPr>
        <w:pStyle w:val="ConsPlusNormal"/>
        <w:ind w:firstLine="540"/>
        <w:jc w:val="both"/>
      </w:pPr>
    </w:p>
    <w:p w:rsidR="001253A6" w:rsidRDefault="001253A6">
      <w:pPr>
        <w:pStyle w:val="ConsPlusNormal"/>
        <w:ind w:firstLine="540"/>
        <w:jc w:val="both"/>
      </w:pPr>
      <w:r>
        <w:t>4.1. Организация питания на бесплатной основе осуществляется образовательной организацией в порядке, определенном локальным нормативным актом образовательной организации.</w:t>
      </w:r>
    </w:p>
    <w:p w:rsidR="001253A6" w:rsidRDefault="001253A6">
      <w:pPr>
        <w:pStyle w:val="ConsPlusNormal"/>
        <w:spacing w:before="220"/>
        <w:ind w:firstLine="540"/>
        <w:jc w:val="both"/>
      </w:pPr>
      <w:r>
        <w:t xml:space="preserve">4.2. Образовательная организация ведет ежедневный учет </w:t>
      </w:r>
      <w:proofErr w:type="gramStart"/>
      <w:r>
        <w:t>количества</w:t>
      </w:r>
      <w:proofErr w:type="gramEnd"/>
      <w:r>
        <w:t xml:space="preserve"> фактически полученного обучающимися бесплатного питания по классам (группам).</w:t>
      </w:r>
    </w:p>
    <w:p w:rsidR="001253A6" w:rsidRDefault="001253A6">
      <w:pPr>
        <w:pStyle w:val="ConsPlusNormal"/>
        <w:spacing w:before="220"/>
        <w:ind w:firstLine="540"/>
        <w:jc w:val="both"/>
      </w:pPr>
      <w:r>
        <w:t xml:space="preserve">4.3.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w:t>
      </w:r>
      <w:r>
        <w:lastRenderedPageBreak/>
        <w:t>производственной практике).</w:t>
      </w:r>
    </w:p>
    <w:p w:rsidR="001253A6" w:rsidRDefault="001253A6">
      <w:pPr>
        <w:pStyle w:val="ConsPlusNormal"/>
        <w:spacing w:before="220"/>
        <w:ind w:firstLine="540"/>
        <w:jc w:val="both"/>
      </w:pPr>
      <w:r>
        <w:t>4.4.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rsidR="001253A6" w:rsidRDefault="001253A6">
      <w:pPr>
        <w:pStyle w:val="ConsPlusNormal"/>
        <w:spacing w:before="220"/>
        <w:ind w:firstLine="540"/>
        <w:jc w:val="both"/>
      </w:pPr>
      <w:r>
        <w:t>4.5.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rsidR="001253A6" w:rsidRDefault="001253A6">
      <w:pPr>
        <w:pStyle w:val="ConsPlusNormal"/>
        <w:spacing w:before="220"/>
        <w:ind w:firstLine="540"/>
        <w:jc w:val="both"/>
      </w:pPr>
      <w:r>
        <w:t>4.6.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rsidR="001253A6" w:rsidRDefault="001253A6">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rsidR="001253A6" w:rsidRDefault="001253A6">
      <w:pPr>
        <w:pStyle w:val="ConsPlusNormal"/>
        <w:spacing w:before="220"/>
        <w:ind w:firstLine="540"/>
        <w:jc w:val="both"/>
      </w:pPr>
      <w:r>
        <w:t>4.7.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rsidR="001253A6" w:rsidRDefault="001253A6">
      <w:pPr>
        <w:pStyle w:val="ConsPlusNormal"/>
        <w:spacing w:before="220"/>
        <w:ind w:firstLine="540"/>
        <w:jc w:val="both"/>
      </w:pPr>
      <w:r>
        <w:t xml:space="preserve">4.8.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55" w:history="1">
        <w:r>
          <w:rPr>
            <w:color w:val="0000FF"/>
          </w:rPr>
          <w:t>статье 4.2</w:t>
        </w:r>
      </w:hyperlink>
      <w:r>
        <w:t xml:space="preserve"> Социального кодекса.</w:t>
      </w:r>
    </w:p>
    <w:p w:rsidR="001253A6" w:rsidRDefault="001253A6">
      <w:pPr>
        <w:pStyle w:val="ConsPlusNormal"/>
        <w:ind w:firstLine="540"/>
        <w:jc w:val="both"/>
      </w:pPr>
    </w:p>
    <w:p w:rsidR="001253A6" w:rsidRDefault="001253A6">
      <w:pPr>
        <w:pStyle w:val="ConsPlusNormal"/>
        <w:ind w:firstLine="540"/>
        <w:jc w:val="both"/>
      </w:pPr>
    </w:p>
    <w:p w:rsidR="001253A6" w:rsidRDefault="001253A6">
      <w:pPr>
        <w:pStyle w:val="ConsPlusNormal"/>
        <w:ind w:firstLine="540"/>
        <w:jc w:val="both"/>
      </w:pPr>
    </w:p>
    <w:p w:rsidR="001253A6" w:rsidRDefault="001253A6">
      <w:pPr>
        <w:pStyle w:val="ConsPlusNormal"/>
        <w:ind w:firstLine="540"/>
        <w:jc w:val="both"/>
      </w:pPr>
    </w:p>
    <w:p w:rsidR="001253A6" w:rsidRDefault="001253A6">
      <w:pPr>
        <w:pStyle w:val="ConsPlusNormal"/>
        <w:ind w:firstLine="540"/>
        <w:jc w:val="both"/>
      </w:pPr>
    </w:p>
    <w:p w:rsidR="001253A6" w:rsidRDefault="001253A6">
      <w:pPr>
        <w:pStyle w:val="ConsPlusNormal"/>
        <w:jc w:val="right"/>
        <w:outlineLvl w:val="1"/>
      </w:pPr>
      <w:r>
        <w:t>Приложение 1</w:t>
      </w:r>
    </w:p>
    <w:p w:rsidR="001253A6" w:rsidRDefault="001253A6">
      <w:pPr>
        <w:pStyle w:val="ConsPlusNormal"/>
        <w:jc w:val="right"/>
      </w:pPr>
      <w:r>
        <w:t>к Порядку...</w:t>
      </w:r>
    </w:p>
    <w:p w:rsidR="001253A6" w:rsidRDefault="001253A6">
      <w:pPr>
        <w:pStyle w:val="ConsPlusNormal"/>
      </w:pPr>
    </w:p>
    <w:p w:rsidR="001253A6" w:rsidRDefault="001253A6">
      <w:pPr>
        <w:pStyle w:val="ConsPlusNormal"/>
      </w:pPr>
      <w:r>
        <w:t>(Форма)</w:t>
      </w:r>
    </w:p>
    <w:p w:rsidR="001253A6" w:rsidRDefault="001253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39"/>
        <w:gridCol w:w="1304"/>
        <w:gridCol w:w="492"/>
        <w:gridCol w:w="642"/>
        <w:gridCol w:w="464"/>
        <w:gridCol w:w="1701"/>
        <w:gridCol w:w="357"/>
      </w:tblGrid>
      <w:tr w:rsidR="001253A6">
        <w:tc>
          <w:tcPr>
            <w:tcW w:w="9071" w:type="dxa"/>
            <w:gridSpan w:val="8"/>
            <w:tcBorders>
              <w:top w:val="nil"/>
              <w:left w:val="nil"/>
              <w:bottom w:val="nil"/>
              <w:right w:val="nil"/>
            </w:tcBorders>
          </w:tcPr>
          <w:p w:rsidR="001253A6" w:rsidRDefault="001253A6">
            <w:pPr>
              <w:pStyle w:val="ConsPlusNormal"/>
              <w:jc w:val="center"/>
            </w:pPr>
            <w:bookmarkStart w:id="8" w:name="P206"/>
            <w:bookmarkEnd w:id="8"/>
            <w:r>
              <w:t>ЗАЯВЛЕНИЕ N 1</w:t>
            </w:r>
          </w:p>
          <w:p w:rsidR="001253A6" w:rsidRDefault="001253A6">
            <w:pPr>
              <w:pStyle w:val="ConsPlusNormal"/>
              <w:jc w:val="center"/>
            </w:pPr>
            <w:r>
              <w:t>о предоставлении бесплатного питания</w:t>
            </w:r>
          </w:p>
          <w:p w:rsidR="001253A6" w:rsidRDefault="001253A6">
            <w:pPr>
              <w:pStyle w:val="ConsPlusNormal"/>
              <w:jc w:val="center"/>
            </w:pPr>
            <w:r>
              <w:t>в образовательных организациях Ленинградской области</w:t>
            </w:r>
          </w:p>
        </w:tc>
      </w:tr>
      <w:tr w:rsidR="001253A6">
        <w:tc>
          <w:tcPr>
            <w:tcW w:w="9071" w:type="dxa"/>
            <w:gridSpan w:val="8"/>
            <w:tcBorders>
              <w:top w:val="nil"/>
              <w:left w:val="nil"/>
              <w:bottom w:val="nil"/>
              <w:right w:val="nil"/>
            </w:tcBorders>
          </w:tcPr>
          <w:p w:rsidR="001253A6" w:rsidRDefault="001253A6">
            <w:pPr>
              <w:pStyle w:val="ConsPlusNormal"/>
            </w:pPr>
          </w:p>
        </w:tc>
      </w:tr>
      <w:tr w:rsidR="001253A6">
        <w:tc>
          <w:tcPr>
            <w:tcW w:w="3572" w:type="dxa"/>
            <w:vMerge w:val="restart"/>
            <w:tcBorders>
              <w:top w:val="nil"/>
              <w:left w:val="nil"/>
              <w:bottom w:val="nil"/>
              <w:right w:val="nil"/>
            </w:tcBorders>
          </w:tcPr>
          <w:p w:rsidR="001253A6" w:rsidRDefault="001253A6">
            <w:pPr>
              <w:pStyle w:val="ConsPlusNormal"/>
            </w:pPr>
          </w:p>
        </w:tc>
        <w:tc>
          <w:tcPr>
            <w:tcW w:w="1843" w:type="dxa"/>
            <w:gridSpan w:val="2"/>
            <w:tcBorders>
              <w:top w:val="nil"/>
              <w:left w:val="nil"/>
              <w:bottom w:val="nil"/>
              <w:right w:val="nil"/>
            </w:tcBorders>
          </w:tcPr>
          <w:p w:rsidR="001253A6" w:rsidRDefault="001253A6">
            <w:pPr>
              <w:pStyle w:val="ConsPlusNormal"/>
            </w:pPr>
            <w:r>
              <w:t>Руководителю</w:t>
            </w:r>
          </w:p>
        </w:tc>
        <w:tc>
          <w:tcPr>
            <w:tcW w:w="3656" w:type="dxa"/>
            <w:gridSpan w:val="5"/>
            <w:tcBorders>
              <w:top w:val="nil"/>
              <w:left w:val="nil"/>
              <w:bottom w:val="single" w:sz="4" w:space="0" w:color="auto"/>
              <w:right w:val="nil"/>
            </w:tcBorders>
          </w:tcPr>
          <w:p w:rsidR="001253A6" w:rsidRDefault="001253A6">
            <w:pPr>
              <w:pStyle w:val="ConsPlusNormal"/>
              <w:jc w:val="both"/>
            </w:pPr>
          </w:p>
        </w:tc>
      </w:tr>
      <w:tr w:rsidR="001253A6">
        <w:tc>
          <w:tcPr>
            <w:tcW w:w="3572" w:type="dxa"/>
            <w:vMerge/>
            <w:tcBorders>
              <w:top w:val="nil"/>
              <w:left w:val="nil"/>
              <w:bottom w:val="nil"/>
              <w:right w:val="nil"/>
            </w:tcBorders>
          </w:tcPr>
          <w:p w:rsidR="001253A6" w:rsidRDefault="001253A6">
            <w:pPr>
              <w:spacing w:after="1" w:line="0" w:lineRule="atLeast"/>
            </w:pPr>
          </w:p>
        </w:tc>
        <w:tc>
          <w:tcPr>
            <w:tcW w:w="1843" w:type="dxa"/>
            <w:gridSpan w:val="2"/>
            <w:tcBorders>
              <w:top w:val="nil"/>
              <w:left w:val="nil"/>
              <w:bottom w:val="nil"/>
              <w:right w:val="nil"/>
            </w:tcBorders>
          </w:tcPr>
          <w:p w:rsidR="001253A6" w:rsidRDefault="001253A6">
            <w:pPr>
              <w:pStyle w:val="ConsPlusNormal"/>
            </w:pPr>
          </w:p>
        </w:tc>
        <w:tc>
          <w:tcPr>
            <w:tcW w:w="3656" w:type="dxa"/>
            <w:gridSpan w:val="5"/>
            <w:tcBorders>
              <w:top w:val="single" w:sz="4" w:space="0" w:color="auto"/>
              <w:left w:val="nil"/>
              <w:bottom w:val="nil"/>
              <w:right w:val="nil"/>
            </w:tcBorders>
          </w:tcPr>
          <w:p w:rsidR="001253A6" w:rsidRDefault="001253A6">
            <w:pPr>
              <w:pStyle w:val="ConsPlusNormal"/>
              <w:jc w:val="center"/>
            </w:pPr>
            <w:r>
              <w:t>(наименование образовательной организации)</w:t>
            </w:r>
          </w:p>
        </w:tc>
      </w:tr>
      <w:tr w:rsidR="001253A6">
        <w:tc>
          <w:tcPr>
            <w:tcW w:w="3572" w:type="dxa"/>
            <w:vMerge/>
            <w:tcBorders>
              <w:top w:val="nil"/>
              <w:left w:val="nil"/>
              <w:bottom w:val="nil"/>
              <w:right w:val="nil"/>
            </w:tcBorders>
          </w:tcPr>
          <w:p w:rsidR="001253A6" w:rsidRDefault="001253A6">
            <w:pPr>
              <w:spacing w:after="1" w:line="0" w:lineRule="atLeast"/>
            </w:pPr>
          </w:p>
        </w:tc>
        <w:tc>
          <w:tcPr>
            <w:tcW w:w="539" w:type="dxa"/>
            <w:tcBorders>
              <w:top w:val="nil"/>
              <w:left w:val="nil"/>
              <w:bottom w:val="nil"/>
              <w:right w:val="nil"/>
            </w:tcBorders>
          </w:tcPr>
          <w:p w:rsidR="001253A6" w:rsidRDefault="001253A6">
            <w:pPr>
              <w:pStyle w:val="ConsPlusNormal"/>
            </w:pPr>
            <w:r>
              <w:t>от</w:t>
            </w:r>
          </w:p>
        </w:tc>
        <w:tc>
          <w:tcPr>
            <w:tcW w:w="4960" w:type="dxa"/>
            <w:gridSpan w:val="6"/>
            <w:tcBorders>
              <w:top w:val="nil"/>
              <w:left w:val="nil"/>
              <w:bottom w:val="single" w:sz="4" w:space="0" w:color="auto"/>
              <w:right w:val="nil"/>
            </w:tcBorders>
          </w:tcPr>
          <w:p w:rsidR="001253A6" w:rsidRDefault="001253A6">
            <w:pPr>
              <w:pStyle w:val="ConsPlusNormal"/>
              <w:jc w:val="both"/>
            </w:pPr>
          </w:p>
        </w:tc>
      </w:tr>
      <w:tr w:rsidR="001253A6">
        <w:tc>
          <w:tcPr>
            <w:tcW w:w="3572" w:type="dxa"/>
            <w:vMerge/>
            <w:tcBorders>
              <w:top w:val="nil"/>
              <w:left w:val="nil"/>
              <w:bottom w:val="nil"/>
              <w:right w:val="nil"/>
            </w:tcBorders>
          </w:tcPr>
          <w:p w:rsidR="001253A6" w:rsidRDefault="001253A6">
            <w:pPr>
              <w:spacing w:after="1" w:line="0" w:lineRule="atLeast"/>
            </w:pPr>
          </w:p>
        </w:tc>
        <w:tc>
          <w:tcPr>
            <w:tcW w:w="539" w:type="dxa"/>
            <w:tcBorders>
              <w:top w:val="nil"/>
              <w:left w:val="nil"/>
              <w:bottom w:val="nil"/>
              <w:right w:val="nil"/>
            </w:tcBorders>
          </w:tcPr>
          <w:p w:rsidR="001253A6" w:rsidRDefault="001253A6">
            <w:pPr>
              <w:pStyle w:val="ConsPlusNormal"/>
            </w:pPr>
          </w:p>
        </w:tc>
        <w:tc>
          <w:tcPr>
            <w:tcW w:w="4960" w:type="dxa"/>
            <w:gridSpan w:val="6"/>
            <w:tcBorders>
              <w:top w:val="single" w:sz="4" w:space="0" w:color="auto"/>
              <w:left w:val="nil"/>
              <w:bottom w:val="nil"/>
              <w:right w:val="nil"/>
            </w:tcBorders>
          </w:tcPr>
          <w:p w:rsidR="001253A6" w:rsidRDefault="001253A6">
            <w:pPr>
              <w:pStyle w:val="ConsPlusNormal"/>
              <w:jc w:val="center"/>
            </w:pPr>
            <w:r>
              <w:t>(фамилия, имя, отчество (полностью)</w:t>
            </w:r>
          </w:p>
        </w:tc>
      </w:tr>
      <w:tr w:rsidR="001253A6">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nil"/>
              <w:left w:val="nil"/>
              <w:bottom w:val="single" w:sz="4" w:space="0" w:color="auto"/>
              <w:right w:val="nil"/>
            </w:tcBorders>
          </w:tcPr>
          <w:p w:rsidR="001253A6" w:rsidRDefault="001253A6">
            <w:pPr>
              <w:pStyle w:val="ConsPlusNormal"/>
            </w:pPr>
          </w:p>
        </w:tc>
      </w:tr>
      <w:tr w:rsidR="001253A6">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single" w:sz="4" w:space="0" w:color="auto"/>
              <w:left w:val="nil"/>
              <w:bottom w:val="nil"/>
              <w:right w:val="nil"/>
            </w:tcBorders>
          </w:tcPr>
          <w:p w:rsidR="001253A6" w:rsidRDefault="001253A6">
            <w:pPr>
              <w:pStyle w:val="ConsPlusNormal"/>
              <w:jc w:val="center"/>
            </w:pPr>
            <w:r>
              <w:t>совершеннолетнего обучающегося или родителя</w:t>
            </w:r>
          </w:p>
        </w:tc>
      </w:tr>
      <w:tr w:rsidR="001253A6">
        <w:tc>
          <w:tcPr>
            <w:tcW w:w="3572" w:type="dxa"/>
            <w:vMerge/>
            <w:tcBorders>
              <w:top w:val="nil"/>
              <w:left w:val="nil"/>
              <w:bottom w:val="nil"/>
              <w:right w:val="nil"/>
            </w:tcBorders>
          </w:tcPr>
          <w:p w:rsidR="001253A6" w:rsidRDefault="001253A6">
            <w:pPr>
              <w:spacing w:after="1" w:line="0" w:lineRule="atLeast"/>
            </w:pPr>
          </w:p>
        </w:tc>
        <w:tc>
          <w:tcPr>
            <w:tcW w:w="5142" w:type="dxa"/>
            <w:gridSpan w:val="6"/>
            <w:tcBorders>
              <w:top w:val="nil"/>
              <w:left w:val="nil"/>
              <w:bottom w:val="single" w:sz="4" w:space="0" w:color="auto"/>
              <w:right w:val="nil"/>
            </w:tcBorders>
          </w:tcPr>
          <w:p w:rsidR="001253A6" w:rsidRDefault="001253A6">
            <w:pPr>
              <w:pStyle w:val="ConsPlusNormal"/>
            </w:pPr>
          </w:p>
        </w:tc>
        <w:tc>
          <w:tcPr>
            <w:tcW w:w="357" w:type="dxa"/>
            <w:tcBorders>
              <w:top w:val="nil"/>
              <w:left w:val="nil"/>
              <w:bottom w:val="nil"/>
              <w:right w:val="nil"/>
            </w:tcBorders>
          </w:tcPr>
          <w:p w:rsidR="001253A6" w:rsidRDefault="001253A6">
            <w:pPr>
              <w:pStyle w:val="ConsPlusNormal"/>
              <w:jc w:val="both"/>
            </w:pPr>
            <w:r>
              <w:t>,</w:t>
            </w:r>
          </w:p>
        </w:tc>
      </w:tr>
      <w:tr w:rsidR="001253A6">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nil"/>
              <w:left w:val="nil"/>
              <w:bottom w:val="nil"/>
              <w:right w:val="nil"/>
            </w:tcBorders>
          </w:tcPr>
          <w:p w:rsidR="001253A6" w:rsidRDefault="001253A6">
            <w:pPr>
              <w:pStyle w:val="ConsPlusNormal"/>
              <w:jc w:val="center"/>
            </w:pPr>
            <w:r>
              <w:t>(законного представителя) обучающегося)</w:t>
            </w:r>
          </w:p>
        </w:tc>
      </w:tr>
      <w:tr w:rsidR="001253A6">
        <w:tc>
          <w:tcPr>
            <w:tcW w:w="3572" w:type="dxa"/>
            <w:vMerge/>
            <w:tcBorders>
              <w:top w:val="nil"/>
              <w:left w:val="nil"/>
              <w:bottom w:val="nil"/>
              <w:right w:val="nil"/>
            </w:tcBorders>
          </w:tcPr>
          <w:p w:rsidR="001253A6" w:rsidRDefault="001253A6">
            <w:pPr>
              <w:spacing w:after="1" w:line="0" w:lineRule="atLeast"/>
            </w:pPr>
          </w:p>
        </w:tc>
        <w:tc>
          <w:tcPr>
            <w:tcW w:w="2977" w:type="dxa"/>
            <w:gridSpan w:val="4"/>
            <w:tcBorders>
              <w:top w:val="nil"/>
              <w:left w:val="nil"/>
              <w:bottom w:val="nil"/>
              <w:right w:val="nil"/>
            </w:tcBorders>
          </w:tcPr>
          <w:p w:rsidR="001253A6" w:rsidRDefault="001253A6">
            <w:pPr>
              <w:pStyle w:val="ConsPlusNormal"/>
            </w:pPr>
            <w:r>
              <w:t>проживающего по адресу:</w:t>
            </w:r>
          </w:p>
        </w:tc>
        <w:tc>
          <w:tcPr>
            <w:tcW w:w="2522" w:type="dxa"/>
            <w:gridSpan w:val="3"/>
            <w:tcBorders>
              <w:top w:val="nil"/>
              <w:left w:val="nil"/>
              <w:bottom w:val="single" w:sz="4" w:space="0" w:color="auto"/>
              <w:right w:val="nil"/>
            </w:tcBorders>
          </w:tcPr>
          <w:p w:rsidR="001253A6" w:rsidRDefault="001253A6">
            <w:pPr>
              <w:pStyle w:val="ConsPlusNormal"/>
              <w:jc w:val="both"/>
            </w:pPr>
          </w:p>
        </w:tc>
      </w:tr>
      <w:tr w:rsidR="001253A6">
        <w:tc>
          <w:tcPr>
            <w:tcW w:w="3572" w:type="dxa"/>
            <w:vMerge/>
            <w:tcBorders>
              <w:top w:val="nil"/>
              <w:left w:val="nil"/>
              <w:bottom w:val="nil"/>
              <w:right w:val="nil"/>
            </w:tcBorders>
          </w:tcPr>
          <w:p w:rsidR="001253A6" w:rsidRDefault="001253A6">
            <w:pPr>
              <w:spacing w:after="1" w:line="0" w:lineRule="atLeast"/>
            </w:pPr>
          </w:p>
        </w:tc>
        <w:tc>
          <w:tcPr>
            <w:tcW w:w="2977" w:type="dxa"/>
            <w:gridSpan w:val="4"/>
            <w:tcBorders>
              <w:top w:val="nil"/>
              <w:left w:val="nil"/>
              <w:bottom w:val="nil"/>
              <w:right w:val="nil"/>
            </w:tcBorders>
          </w:tcPr>
          <w:p w:rsidR="001253A6" w:rsidRDefault="001253A6">
            <w:pPr>
              <w:pStyle w:val="ConsPlusNormal"/>
            </w:pPr>
          </w:p>
        </w:tc>
        <w:tc>
          <w:tcPr>
            <w:tcW w:w="2522" w:type="dxa"/>
            <w:gridSpan w:val="3"/>
            <w:tcBorders>
              <w:top w:val="single" w:sz="4" w:space="0" w:color="auto"/>
              <w:left w:val="nil"/>
              <w:bottom w:val="nil"/>
              <w:right w:val="nil"/>
            </w:tcBorders>
          </w:tcPr>
          <w:p w:rsidR="001253A6" w:rsidRDefault="001253A6">
            <w:pPr>
              <w:pStyle w:val="ConsPlusNormal"/>
              <w:jc w:val="center"/>
            </w:pPr>
            <w:r>
              <w:t>(индекс, адрес)</w:t>
            </w:r>
          </w:p>
        </w:tc>
      </w:tr>
      <w:tr w:rsidR="001253A6">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single" w:sz="4" w:space="0" w:color="auto"/>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572" w:type="dxa"/>
            <w:vMerge/>
            <w:tcBorders>
              <w:top w:val="nil"/>
              <w:left w:val="nil"/>
              <w:bottom w:val="nil"/>
              <w:right w:val="nil"/>
            </w:tcBorders>
          </w:tcPr>
          <w:p w:rsidR="001253A6" w:rsidRDefault="001253A6">
            <w:pPr>
              <w:spacing w:after="1" w:line="0" w:lineRule="atLeast"/>
            </w:pPr>
          </w:p>
        </w:tc>
        <w:tc>
          <w:tcPr>
            <w:tcW w:w="1843" w:type="dxa"/>
            <w:gridSpan w:val="2"/>
            <w:tcBorders>
              <w:top w:val="single" w:sz="4" w:space="0" w:color="auto"/>
              <w:left w:val="nil"/>
              <w:bottom w:val="nil"/>
              <w:right w:val="nil"/>
            </w:tcBorders>
          </w:tcPr>
          <w:p w:rsidR="001253A6" w:rsidRDefault="001253A6">
            <w:pPr>
              <w:pStyle w:val="ConsPlusNormal"/>
            </w:pPr>
            <w:r>
              <w:t>Паспорт: серия</w:t>
            </w:r>
          </w:p>
        </w:tc>
        <w:tc>
          <w:tcPr>
            <w:tcW w:w="1134" w:type="dxa"/>
            <w:gridSpan w:val="2"/>
            <w:tcBorders>
              <w:top w:val="single" w:sz="4" w:space="0" w:color="auto"/>
              <w:left w:val="nil"/>
              <w:bottom w:val="single" w:sz="4" w:space="0" w:color="auto"/>
              <w:right w:val="nil"/>
            </w:tcBorders>
          </w:tcPr>
          <w:p w:rsidR="001253A6" w:rsidRDefault="001253A6">
            <w:pPr>
              <w:pStyle w:val="ConsPlusNormal"/>
              <w:jc w:val="both"/>
            </w:pPr>
          </w:p>
        </w:tc>
        <w:tc>
          <w:tcPr>
            <w:tcW w:w="464" w:type="dxa"/>
            <w:tcBorders>
              <w:top w:val="single" w:sz="4" w:space="0" w:color="auto"/>
              <w:left w:val="nil"/>
              <w:bottom w:val="nil"/>
              <w:right w:val="nil"/>
            </w:tcBorders>
          </w:tcPr>
          <w:p w:rsidR="001253A6" w:rsidRDefault="001253A6">
            <w:pPr>
              <w:pStyle w:val="ConsPlusNormal"/>
              <w:jc w:val="both"/>
            </w:pPr>
            <w:r>
              <w:t>N</w:t>
            </w:r>
          </w:p>
        </w:tc>
        <w:tc>
          <w:tcPr>
            <w:tcW w:w="2058" w:type="dxa"/>
            <w:gridSpan w:val="2"/>
            <w:tcBorders>
              <w:top w:val="single" w:sz="4" w:space="0" w:color="auto"/>
              <w:left w:val="nil"/>
              <w:bottom w:val="single" w:sz="4" w:space="0" w:color="auto"/>
              <w:right w:val="nil"/>
            </w:tcBorders>
          </w:tcPr>
          <w:p w:rsidR="001253A6" w:rsidRDefault="001253A6">
            <w:pPr>
              <w:pStyle w:val="ConsPlusNormal"/>
              <w:jc w:val="both"/>
            </w:pPr>
          </w:p>
        </w:tc>
      </w:tr>
      <w:tr w:rsidR="001253A6">
        <w:tc>
          <w:tcPr>
            <w:tcW w:w="3572" w:type="dxa"/>
            <w:vMerge/>
            <w:tcBorders>
              <w:top w:val="nil"/>
              <w:left w:val="nil"/>
              <w:bottom w:val="nil"/>
              <w:right w:val="nil"/>
            </w:tcBorders>
          </w:tcPr>
          <w:p w:rsidR="001253A6" w:rsidRDefault="001253A6">
            <w:pPr>
              <w:spacing w:after="1" w:line="0" w:lineRule="atLeast"/>
            </w:pPr>
          </w:p>
        </w:tc>
        <w:tc>
          <w:tcPr>
            <w:tcW w:w="1843" w:type="dxa"/>
            <w:gridSpan w:val="2"/>
            <w:tcBorders>
              <w:top w:val="nil"/>
              <w:left w:val="nil"/>
              <w:bottom w:val="nil"/>
              <w:right w:val="nil"/>
            </w:tcBorders>
          </w:tcPr>
          <w:p w:rsidR="001253A6" w:rsidRDefault="001253A6">
            <w:pPr>
              <w:pStyle w:val="ConsPlusNormal"/>
            </w:pPr>
            <w:r>
              <w:t>Дата выдачи:</w:t>
            </w:r>
          </w:p>
        </w:tc>
        <w:tc>
          <w:tcPr>
            <w:tcW w:w="3656" w:type="dxa"/>
            <w:gridSpan w:val="5"/>
            <w:tcBorders>
              <w:top w:val="nil"/>
              <w:left w:val="nil"/>
              <w:bottom w:val="single" w:sz="4" w:space="0" w:color="auto"/>
              <w:right w:val="nil"/>
            </w:tcBorders>
          </w:tcPr>
          <w:p w:rsidR="001253A6" w:rsidRDefault="001253A6">
            <w:pPr>
              <w:pStyle w:val="ConsPlusNormal"/>
              <w:jc w:val="both"/>
            </w:pPr>
          </w:p>
        </w:tc>
      </w:tr>
      <w:tr w:rsidR="001253A6">
        <w:tc>
          <w:tcPr>
            <w:tcW w:w="3572" w:type="dxa"/>
            <w:vMerge/>
            <w:tcBorders>
              <w:top w:val="nil"/>
              <w:left w:val="nil"/>
              <w:bottom w:val="nil"/>
              <w:right w:val="nil"/>
            </w:tcBorders>
          </w:tcPr>
          <w:p w:rsidR="001253A6" w:rsidRDefault="001253A6">
            <w:pPr>
              <w:spacing w:after="1" w:line="0" w:lineRule="atLeast"/>
            </w:pPr>
          </w:p>
        </w:tc>
        <w:tc>
          <w:tcPr>
            <w:tcW w:w="1843" w:type="dxa"/>
            <w:gridSpan w:val="2"/>
            <w:tcBorders>
              <w:top w:val="nil"/>
              <w:left w:val="nil"/>
              <w:bottom w:val="nil"/>
              <w:right w:val="nil"/>
            </w:tcBorders>
          </w:tcPr>
          <w:p w:rsidR="001253A6" w:rsidRDefault="001253A6">
            <w:pPr>
              <w:pStyle w:val="ConsPlusNormal"/>
            </w:pPr>
            <w:r>
              <w:t>Кем выдан:</w:t>
            </w:r>
          </w:p>
        </w:tc>
        <w:tc>
          <w:tcPr>
            <w:tcW w:w="3656" w:type="dxa"/>
            <w:gridSpan w:val="5"/>
            <w:tcBorders>
              <w:top w:val="single" w:sz="4" w:space="0" w:color="auto"/>
              <w:left w:val="nil"/>
              <w:bottom w:val="single" w:sz="4" w:space="0" w:color="auto"/>
              <w:right w:val="nil"/>
            </w:tcBorders>
          </w:tcPr>
          <w:p w:rsidR="001253A6" w:rsidRDefault="001253A6">
            <w:pPr>
              <w:pStyle w:val="ConsPlusNormal"/>
              <w:jc w:val="both"/>
            </w:pPr>
          </w:p>
        </w:tc>
      </w:tr>
      <w:tr w:rsidR="001253A6">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572" w:type="dxa"/>
            <w:vMerge/>
            <w:tcBorders>
              <w:top w:val="nil"/>
              <w:left w:val="nil"/>
              <w:bottom w:val="nil"/>
              <w:right w:val="nil"/>
            </w:tcBorders>
          </w:tcPr>
          <w:p w:rsidR="001253A6" w:rsidRDefault="001253A6">
            <w:pPr>
              <w:spacing w:after="1" w:line="0" w:lineRule="atLeast"/>
            </w:pPr>
          </w:p>
        </w:tc>
        <w:tc>
          <w:tcPr>
            <w:tcW w:w="5499" w:type="dxa"/>
            <w:gridSpan w:val="7"/>
            <w:tcBorders>
              <w:top w:val="single" w:sz="4" w:space="0" w:color="auto"/>
              <w:left w:val="nil"/>
              <w:bottom w:val="single" w:sz="4" w:space="0" w:color="auto"/>
              <w:right w:val="nil"/>
            </w:tcBorders>
          </w:tcPr>
          <w:p w:rsidR="001253A6" w:rsidRDefault="001253A6">
            <w:pPr>
              <w:pStyle w:val="ConsPlusNormal"/>
            </w:pPr>
          </w:p>
        </w:tc>
      </w:tr>
      <w:tr w:rsidR="001253A6">
        <w:tc>
          <w:tcPr>
            <w:tcW w:w="9071" w:type="dxa"/>
            <w:gridSpan w:val="8"/>
            <w:tcBorders>
              <w:top w:val="nil"/>
              <w:left w:val="nil"/>
              <w:bottom w:val="nil"/>
              <w:right w:val="nil"/>
            </w:tcBorders>
          </w:tcPr>
          <w:p w:rsidR="001253A6" w:rsidRDefault="001253A6">
            <w:pPr>
              <w:pStyle w:val="ConsPlusNormal"/>
              <w:jc w:val="both"/>
            </w:pPr>
          </w:p>
        </w:tc>
      </w:tr>
      <w:tr w:rsidR="001253A6">
        <w:tc>
          <w:tcPr>
            <w:tcW w:w="9071" w:type="dxa"/>
            <w:gridSpan w:val="8"/>
            <w:tcBorders>
              <w:top w:val="nil"/>
              <w:left w:val="nil"/>
              <w:bottom w:val="nil"/>
              <w:right w:val="nil"/>
            </w:tcBorders>
          </w:tcPr>
          <w:p w:rsidR="001253A6" w:rsidRDefault="001253A6">
            <w:pPr>
              <w:pStyle w:val="ConsPlusNormal"/>
              <w:ind w:firstLine="283"/>
              <w:jc w:val="both"/>
            </w:pPr>
            <w:r>
              <w:t xml:space="preserve">Прошу предоставить в соответствии со </w:t>
            </w:r>
            <w:hyperlink r:id="rId56" w:history="1">
              <w:r>
                <w:rPr>
                  <w:color w:val="0000FF"/>
                </w:rPr>
                <w:t>статьей 4.2</w:t>
              </w:r>
            </w:hyperlink>
            <w:r>
              <w:t xml:space="preserve"> областного закона от 17 ноября 2017 года N 72-оз "Социальный кодекс Ленинградской области" бесплатное питание, включающее завтрак и обед или только комплексный обед (нужное подчеркнуть)</w:t>
            </w:r>
          </w:p>
        </w:tc>
      </w:tr>
      <w:tr w:rsidR="001253A6">
        <w:tc>
          <w:tcPr>
            <w:tcW w:w="9071" w:type="dxa"/>
            <w:gridSpan w:val="8"/>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8714" w:type="dxa"/>
            <w:gridSpan w:val="7"/>
            <w:tcBorders>
              <w:top w:val="single" w:sz="4" w:space="0" w:color="auto"/>
              <w:left w:val="nil"/>
              <w:bottom w:val="single" w:sz="4" w:space="0" w:color="auto"/>
              <w:right w:val="nil"/>
            </w:tcBorders>
          </w:tcPr>
          <w:p w:rsidR="001253A6" w:rsidRDefault="001253A6">
            <w:pPr>
              <w:pStyle w:val="ConsPlusNormal"/>
            </w:pPr>
          </w:p>
        </w:tc>
        <w:tc>
          <w:tcPr>
            <w:tcW w:w="357" w:type="dxa"/>
            <w:tcBorders>
              <w:top w:val="single" w:sz="4" w:space="0" w:color="auto"/>
              <w:left w:val="nil"/>
              <w:bottom w:val="nil"/>
              <w:right w:val="nil"/>
            </w:tcBorders>
          </w:tcPr>
          <w:p w:rsidR="001253A6" w:rsidRDefault="001253A6">
            <w:pPr>
              <w:pStyle w:val="ConsPlusNormal"/>
              <w:jc w:val="both"/>
            </w:pPr>
            <w:r>
              <w:t>,</w:t>
            </w:r>
          </w:p>
        </w:tc>
      </w:tr>
      <w:tr w:rsidR="001253A6">
        <w:tc>
          <w:tcPr>
            <w:tcW w:w="9071" w:type="dxa"/>
            <w:gridSpan w:val="8"/>
            <w:tcBorders>
              <w:top w:val="nil"/>
              <w:left w:val="nil"/>
              <w:bottom w:val="nil"/>
              <w:right w:val="nil"/>
            </w:tcBorders>
          </w:tcPr>
          <w:p w:rsidR="001253A6" w:rsidRDefault="001253A6">
            <w:pPr>
              <w:pStyle w:val="ConsPlusNormal"/>
              <w:jc w:val="center"/>
            </w:pPr>
            <w:r>
              <w:t>(фамилия, имя, отчество)</w:t>
            </w:r>
          </w:p>
        </w:tc>
      </w:tr>
      <w:tr w:rsidR="001253A6">
        <w:tc>
          <w:tcPr>
            <w:tcW w:w="9071" w:type="dxa"/>
            <w:gridSpan w:val="8"/>
            <w:tcBorders>
              <w:top w:val="nil"/>
              <w:left w:val="nil"/>
              <w:bottom w:val="nil"/>
              <w:right w:val="nil"/>
            </w:tcBorders>
          </w:tcPr>
          <w:p w:rsidR="001253A6" w:rsidRDefault="001253A6">
            <w:pPr>
              <w:pStyle w:val="ConsPlusNormal"/>
              <w:jc w:val="both"/>
            </w:pPr>
            <w:r>
              <w:t>обучающемуся _____ класса (группы), на период с ____________ по ____________, дата рождения: _________________________, свидетельство о рождении/паспорт: серия _________ N ____________, место регистрации (проживания): _____________________</w:t>
            </w:r>
          </w:p>
        </w:tc>
      </w:tr>
      <w:tr w:rsidR="001253A6">
        <w:tc>
          <w:tcPr>
            <w:tcW w:w="9071" w:type="dxa"/>
            <w:gridSpan w:val="8"/>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5907" w:type="dxa"/>
            <w:gridSpan w:val="4"/>
            <w:tcBorders>
              <w:top w:val="single" w:sz="4" w:space="0" w:color="auto"/>
              <w:left w:val="nil"/>
              <w:bottom w:val="nil"/>
              <w:right w:val="nil"/>
            </w:tcBorders>
          </w:tcPr>
          <w:p w:rsidR="001253A6" w:rsidRDefault="001253A6">
            <w:pPr>
              <w:pStyle w:val="ConsPlusNormal"/>
            </w:pPr>
            <w:r>
              <w:t>в связи с тем, что обучающийся относится к категории</w:t>
            </w:r>
          </w:p>
        </w:tc>
        <w:tc>
          <w:tcPr>
            <w:tcW w:w="3164" w:type="dxa"/>
            <w:gridSpan w:val="4"/>
            <w:tcBorders>
              <w:top w:val="single" w:sz="4" w:space="0" w:color="auto"/>
              <w:left w:val="nil"/>
              <w:bottom w:val="single" w:sz="4" w:space="0" w:color="auto"/>
              <w:right w:val="nil"/>
            </w:tcBorders>
          </w:tcPr>
          <w:p w:rsidR="001253A6" w:rsidRDefault="001253A6">
            <w:pPr>
              <w:pStyle w:val="ConsPlusNormal"/>
              <w:jc w:val="both"/>
            </w:pPr>
          </w:p>
        </w:tc>
      </w:tr>
      <w:tr w:rsidR="001253A6">
        <w:tc>
          <w:tcPr>
            <w:tcW w:w="8714" w:type="dxa"/>
            <w:gridSpan w:val="7"/>
            <w:tcBorders>
              <w:top w:val="nil"/>
              <w:left w:val="nil"/>
              <w:bottom w:val="single" w:sz="4" w:space="0" w:color="auto"/>
              <w:right w:val="nil"/>
            </w:tcBorders>
          </w:tcPr>
          <w:p w:rsidR="001253A6" w:rsidRDefault="001253A6">
            <w:pPr>
              <w:pStyle w:val="ConsPlusNormal"/>
            </w:pPr>
          </w:p>
        </w:tc>
        <w:tc>
          <w:tcPr>
            <w:tcW w:w="357" w:type="dxa"/>
            <w:tcBorders>
              <w:top w:val="single" w:sz="4" w:space="0" w:color="auto"/>
              <w:left w:val="nil"/>
              <w:bottom w:val="nil"/>
              <w:right w:val="nil"/>
            </w:tcBorders>
          </w:tcPr>
          <w:p w:rsidR="001253A6" w:rsidRDefault="001253A6">
            <w:pPr>
              <w:pStyle w:val="ConsPlusNormal"/>
              <w:jc w:val="both"/>
            </w:pPr>
            <w:r>
              <w:t>.</w:t>
            </w:r>
          </w:p>
        </w:tc>
      </w:tr>
      <w:tr w:rsidR="001253A6">
        <w:tc>
          <w:tcPr>
            <w:tcW w:w="9071" w:type="dxa"/>
            <w:gridSpan w:val="8"/>
            <w:tcBorders>
              <w:top w:val="nil"/>
              <w:left w:val="nil"/>
              <w:bottom w:val="nil"/>
              <w:right w:val="nil"/>
            </w:tcBorders>
          </w:tcPr>
          <w:p w:rsidR="001253A6" w:rsidRDefault="001253A6">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бесплатного питания, обязуется в установленный срок письменно проинформировать образовательную организацию.</w:t>
            </w:r>
          </w:p>
        </w:tc>
      </w:tr>
      <w:tr w:rsidR="001253A6">
        <w:tc>
          <w:tcPr>
            <w:tcW w:w="9071" w:type="dxa"/>
            <w:gridSpan w:val="8"/>
            <w:tcBorders>
              <w:top w:val="nil"/>
              <w:left w:val="nil"/>
              <w:bottom w:val="nil"/>
              <w:right w:val="nil"/>
            </w:tcBorders>
          </w:tcPr>
          <w:p w:rsidR="001253A6" w:rsidRDefault="001253A6">
            <w:pPr>
              <w:pStyle w:val="ConsPlusNormal"/>
            </w:pPr>
          </w:p>
        </w:tc>
      </w:tr>
      <w:tr w:rsidR="001253A6">
        <w:tc>
          <w:tcPr>
            <w:tcW w:w="5907" w:type="dxa"/>
            <w:gridSpan w:val="4"/>
            <w:tcBorders>
              <w:top w:val="nil"/>
              <w:left w:val="nil"/>
              <w:bottom w:val="nil"/>
              <w:right w:val="nil"/>
            </w:tcBorders>
          </w:tcPr>
          <w:p w:rsidR="001253A6" w:rsidRDefault="001253A6">
            <w:pPr>
              <w:pStyle w:val="ConsPlusNormal"/>
            </w:pPr>
          </w:p>
        </w:tc>
        <w:tc>
          <w:tcPr>
            <w:tcW w:w="2807" w:type="dxa"/>
            <w:gridSpan w:val="3"/>
            <w:tcBorders>
              <w:top w:val="nil"/>
              <w:left w:val="nil"/>
              <w:bottom w:val="single" w:sz="4" w:space="0" w:color="auto"/>
              <w:right w:val="nil"/>
            </w:tcBorders>
          </w:tcPr>
          <w:p w:rsidR="001253A6" w:rsidRDefault="001253A6">
            <w:pPr>
              <w:pStyle w:val="ConsPlusNormal"/>
              <w:jc w:val="both"/>
            </w:pPr>
          </w:p>
        </w:tc>
        <w:tc>
          <w:tcPr>
            <w:tcW w:w="357" w:type="dxa"/>
            <w:tcBorders>
              <w:top w:val="nil"/>
              <w:left w:val="nil"/>
              <w:bottom w:val="nil"/>
              <w:right w:val="nil"/>
            </w:tcBorders>
          </w:tcPr>
          <w:p w:rsidR="001253A6" w:rsidRDefault="001253A6">
            <w:pPr>
              <w:pStyle w:val="ConsPlusNormal"/>
              <w:jc w:val="both"/>
            </w:pPr>
          </w:p>
        </w:tc>
      </w:tr>
      <w:tr w:rsidR="001253A6">
        <w:tc>
          <w:tcPr>
            <w:tcW w:w="5907" w:type="dxa"/>
            <w:gridSpan w:val="4"/>
            <w:tcBorders>
              <w:top w:val="nil"/>
              <w:left w:val="nil"/>
              <w:bottom w:val="nil"/>
              <w:right w:val="nil"/>
            </w:tcBorders>
          </w:tcPr>
          <w:p w:rsidR="001253A6" w:rsidRDefault="001253A6">
            <w:pPr>
              <w:pStyle w:val="ConsPlusNormal"/>
            </w:pPr>
          </w:p>
        </w:tc>
        <w:tc>
          <w:tcPr>
            <w:tcW w:w="2807" w:type="dxa"/>
            <w:gridSpan w:val="3"/>
            <w:tcBorders>
              <w:top w:val="single" w:sz="4" w:space="0" w:color="auto"/>
              <w:left w:val="nil"/>
              <w:bottom w:val="nil"/>
              <w:right w:val="nil"/>
            </w:tcBorders>
          </w:tcPr>
          <w:p w:rsidR="001253A6" w:rsidRDefault="001253A6">
            <w:pPr>
              <w:pStyle w:val="ConsPlusNormal"/>
              <w:jc w:val="center"/>
            </w:pPr>
            <w:r>
              <w:t>(подпись)</w:t>
            </w:r>
          </w:p>
        </w:tc>
        <w:tc>
          <w:tcPr>
            <w:tcW w:w="357" w:type="dxa"/>
            <w:tcBorders>
              <w:top w:val="nil"/>
              <w:left w:val="nil"/>
              <w:bottom w:val="nil"/>
              <w:right w:val="nil"/>
            </w:tcBorders>
          </w:tcPr>
          <w:p w:rsidR="001253A6" w:rsidRDefault="001253A6">
            <w:pPr>
              <w:pStyle w:val="ConsPlusNormal"/>
              <w:jc w:val="both"/>
            </w:pPr>
          </w:p>
        </w:tc>
      </w:tr>
      <w:tr w:rsidR="001253A6">
        <w:tc>
          <w:tcPr>
            <w:tcW w:w="9071" w:type="dxa"/>
            <w:gridSpan w:val="8"/>
            <w:tcBorders>
              <w:top w:val="nil"/>
              <w:left w:val="nil"/>
              <w:bottom w:val="nil"/>
              <w:right w:val="nil"/>
            </w:tcBorders>
          </w:tcPr>
          <w:p w:rsidR="001253A6" w:rsidRDefault="001253A6">
            <w:pPr>
              <w:pStyle w:val="ConsPlusNormal"/>
            </w:pPr>
          </w:p>
        </w:tc>
      </w:tr>
      <w:tr w:rsidR="001253A6">
        <w:tc>
          <w:tcPr>
            <w:tcW w:w="9071" w:type="dxa"/>
            <w:gridSpan w:val="8"/>
            <w:tcBorders>
              <w:top w:val="nil"/>
              <w:left w:val="nil"/>
              <w:bottom w:val="nil"/>
              <w:right w:val="nil"/>
            </w:tcBorders>
          </w:tcPr>
          <w:p w:rsidR="001253A6" w:rsidRDefault="001253A6">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tc>
      </w:tr>
      <w:tr w:rsidR="001253A6">
        <w:tc>
          <w:tcPr>
            <w:tcW w:w="9071" w:type="dxa"/>
            <w:gridSpan w:val="8"/>
            <w:tcBorders>
              <w:top w:val="nil"/>
              <w:left w:val="nil"/>
              <w:bottom w:val="nil"/>
              <w:right w:val="nil"/>
            </w:tcBorders>
          </w:tcPr>
          <w:p w:rsidR="001253A6" w:rsidRDefault="001253A6">
            <w:pPr>
              <w:pStyle w:val="ConsPlusNormal"/>
            </w:pPr>
          </w:p>
        </w:tc>
      </w:tr>
      <w:tr w:rsidR="001253A6">
        <w:tc>
          <w:tcPr>
            <w:tcW w:w="5907" w:type="dxa"/>
            <w:gridSpan w:val="4"/>
            <w:tcBorders>
              <w:top w:val="nil"/>
              <w:left w:val="nil"/>
              <w:bottom w:val="nil"/>
              <w:right w:val="nil"/>
            </w:tcBorders>
          </w:tcPr>
          <w:p w:rsidR="001253A6" w:rsidRDefault="001253A6">
            <w:pPr>
              <w:pStyle w:val="ConsPlusNormal"/>
            </w:pPr>
          </w:p>
        </w:tc>
        <w:tc>
          <w:tcPr>
            <w:tcW w:w="2807" w:type="dxa"/>
            <w:gridSpan w:val="3"/>
            <w:tcBorders>
              <w:top w:val="nil"/>
              <w:left w:val="nil"/>
              <w:bottom w:val="single" w:sz="4" w:space="0" w:color="auto"/>
              <w:right w:val="nil"/>
            </w:tcBorders>
          </w:tcPr>
          <w:p w:rsidR="001253A6" w:rsidRDefault="001253A6">
            <w:pPr>
              <w:pStyle w:val="ConsPlusNormal"/>
              <w:jc w:val="both"/>
            </w:pPr>
          </w:p>
        </w:tc>
        <w:tc>
          <w:tcPr>
            <w:tcW w:w="357" w:type="dxa"/>
            <w:tcBorders>
              <w:top w:val="nil"/>
              <w:left w:val="nil"/>
              <w:bottom w:val="nil"/>
              <w:right w:val="nil"/>
            </w:tcBorders>
          </w:tcPr>
          <w:p w:rsidR="001253A6" w:rsidRDefault="001253A6">
            <w:pPr>
              <w:pStyle w:val="ConsPlusNormal"/>
              <w:jc w:val="both"/>
            </w:pPr>
          </w:p>
        </w:tc>
      </w:tr>
      <w:tr w:rsidR="001253A6">
        <w:tc>
          <w:tcPr>
            <w:tcW w:w="5907" w:type="dxa"/>
            <w:gridSpan w:val="4"/>
            <w:tcBorders>
              <w:top w:val="nil"/>
              <w:left w:val="nil"/>
              <w:bottom w:val="nil"/>
              <w:right w:val="nil"/>
            </w:tcBorders>
          </w:tcPr>
          <w:p w:rsidR="001253A6" w:rsidRDefault="001253A6">
            <w:pPr>
              <w:pStyle w:val="ConsPlusNormal"/>
            </w:pPr>
          </w:p>
        </w:tc>
        <w:tc>
          <w:tcPr>
            <w:tcW w:w="2807" w:type="dxa"/>
            <w:gridSpan w:val="3"/>
            <w:tcBorders>
              <w:top w:val="single" w:sz="4" w:space="0" w:color="auto"/>
              <w:left w:val="nil"/>
              <w:bottom w:val="nil"/>
              <w:right w:val="nil"/>
            </w:tcBorders>
          </w:tcPr>
          <w:p w:rsidR="001253A6" w:rsidRDefault="001253A6">
            <w:pPr>
              <w:pStyle w:val="ConsPlusNormal"/>
              <w:jc w:val="center"/>
            </w:pPr>
            <w:r>
              <w:t>(подпись)</w:t>
            </w:r>
          </w:p>
        </w:tc>
        <w:tc>
          <w:tcPr>
            <w:tcW w:w="357" w:type="dxa"/>
            <w:tcBorders>
              <w:top w:val="nil"/>
              <w:left w:val="nil"/>
              <w:bottom w:val="nil"/>
              <w:right w:val="nil"/>
            </w:tcBorders>
          </w:tcPr>
          <w:p w:rsidR="001253A6" w:rsidRDefault="001253A6">
            <w:pPr>
              <w:pStyle w:val="ConsPlusNormal"/>
              <w:jc w:val="both"/>
            </w:pPr>
          </w:p>
        </w:tc>
      </w:tr>
      <w:tr w:rsidR="001253A6">
        <w:tc>
          <w:tcPr>
            <w:tcW w:w="5907" w:type="dxa"/>
            <w:gridSpan w:val="4"/>
            <w:tcBorders>
              <w:top w:val="nil"/>
              <w:left w:val="nil"/>
              <w:bottom w:val="nil"/>
              <w:right w:val="nil"/>
            </w:tcBorders>
          </w:tcPr>
          <w:p w:rsidR="001253A6" w:rsidRDefault="001253A6">
            <w:pPr>
              <w:pStyle w:val="ConsPlusNormal"/>
            </w:pPr>
          </w:p>
        </w:tc>
        <w:tc>
          <w:tcPr>
            <w:tcW w:w="2807" w:type="dxa"/>
            <w:gridSpan w:val="3"/>
            <w:tcBorders>
              <w:top w:val="nil"/>
              <w:left w:val="nil"/>
              <w:bottom w:val="single" w:sz="4" w:space="0" w:color="auto"/>
              <w:right w:val="nil"/>
            </w:tcBorders>
          </w:tcPr>
          <w:p w:rsidR="001253A6" w:rsidRDefault="001253A6">
            <w:pPr>
              <w:pStyle w:val="ConsPlusNormal"/>
              <w:jc w:val="both"/>
            </w:pPr>
          </w:p>
        </w:tc>
        <w:tc>
          <w:tcPr>
            <w:tcW w:w="357" w:type="dxa"/>
            <w:tcBorders>
              <w:top w:val="nil"/>
              <w:left w:val="nil"/>
              <w:bottom w:val="nil"/>
              <w:right w:val="nil"/>
            </w:tcBorders>
          </w:tcPr>
          <w:p w:rsidR="001253A6" w:rsidRDefault="001253A6">
            <w:pPr>
              <w:pStyle w:val="ConsPlusNormal"/>
              <w:jc w:val="both"/>
            </w:pPr>
          </w:p>
        </w:tc>
      </w:tr>
      <w:tr w:rsidR="001253A6">
        <w:tc>
          <w:tcPr>
            <w:tcW w:w="5907" w:type="dxa"/>
            <w:gridSpan w:val="4"/>
            <w:tcBorders>
              <w:top w:val="nil"/>
              <w:left w:val="nil"/>
              <w:bottom w:val="nil"/>
              <w:right w:val="nil"/>
            </w:tcBorders>
          </w:tcPr>
          <w:p w:rsidR="001253A6" w:rsidRDefault="001253A6">
            <w:pPr>
              <w:pStyle w:val="ConsPlusNormal"/>
            </w:pPr>
          </w:p>
        </w:tc>
        <w:tc>
          <w:tcPr>
            <w:tcW w:w="2807" w:type="dxa"/>
            <w:gridSpan w:val="3"/>
            <w:tcBorders>
              <w:top w:val="single" w:sz="4" w:space="0" w:color="auto"/>
              <w:left w:val="nil"/>
              <w:bottom w:val="nil"/>
              <w:right w:val="nil"/>
            </w:tcBorders>
          </w:tcPr>
          <w:p w:rsidR="001253A6" w:rsidRDefault="001253A6">
            <w:pPr>
              <w:pStyle w:val="ConsPlusNormal"/>
              <w:jc w:val="center"/>
            </w:pPr>
            <w:r>
              <w:t>(дата)</w:t>
            </w:r>
          </w:p>
        </w:tc>
        <w:tc>
          <w:tcPr>
            <w:tcW w:w="357" w:type="dxa"/>
            <w:tcBorders>
              <w:top w:val="nil"/>
              <w:left w:val="nil"/>
              <w:bottom w:val="nil"/>
              <w:right w:val="nil"/>
            </w:tcBorders>
          </w:tcPr>
          <w:p w:rsidR="001253A6" w:rsidRDefault="001253A6">
            <w:pPr>
              <w:pStyle w:val="ConsPlusNormal"/>
              <w:jc w:val="both"/>
            </w:pPr>
          </w:p>
        </w:tc>
      </w:tr>
    </w:tbl>
    <w:p w:rsidR="001253A6" w:rsidRDefault="001253A6">
      <w:pPr>
        <w:pStyle w:val="ConsPlusNormal"/>
      </w:pPr>
    </w:p>
    <w:p w:rsidR="001253A6" w:rsidRDefault="001253A6">
      <w:pPr>
        <w:pStyle w:val="ConsPlusNormal"/>
      </w:pPr>
    </w:p>
    <w:p w:rsidR="001253A6" w:rsidRDefault="001253A6">
      <w:pPr>
        <w:pStyle w:val="ConsPlusNormal"/>
      </w:pPr>
    </w:p>
    <w:p w:rsidR="001253A6" w:rsidRDefault="001253A6">
      <w:pPr>
        <w:pStyle w:val="ConsPlusNormal"/>
      </w:pPr>
    </w:p>
    <w:p w:rsidR="001253A6" w:rsidRDefault="001253A6">
      <w:pPr>
        <w:pStyle w:val="ConsPlusNormal"/>
      </w:pPr>
    </w:p>
    <w:p w:rsidR="001253A6" w:rsidRDefault="001253A6">
      <w:pPr>
        <w:pStyle w:val="ConsPlusNormal"/>
        <w:jc w:val="right"/>
        <w:outlineLvl w:val="1"/>
      </w:pPr>
      <w:r>
        <w:t>Приложение 2</w:t>
      </w:r>
    </w:p>
    <w:p w:rsidR="001253A6" w:rsidRDefault="001253A6">
      <w:pPr>
        <w:pStyle w:val="ConsPlusNormal"/>
        <w:jc w:val="right"/>
      </w:pPr>
      <w:r>
        <w:t>к Порядку...</w:t>
      </w:r>
    </w:p>
    <w:p w:rsidR="001253A6" w:rsidRDefault="001253A6">
      <w:pPr>
        <w:pStyle w:val="ConsPlusNormal"/>
        <w:jc w:val="right"/>
      </w:pPr>
    </w:p>
    <w:p w:rsidR="001253A6" w:rsidRDefault="001253A6">
      <w:pPr>
        <w:pStyle w:val="ConsPlusNormal"/>
      </w:pPr>
      <w:r>
        <w:t>(Форма)</w:t>
      </w:r>
    </w:p>
    <w:p w:rsidR="001253A6" w:rsidRDefault="001253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211"/>
        <w:gridCol w:w="737"/>
        <w:gridCol w:w="539"/>
        <w:gridCol w:w="1304"/>
        <w:gridCol w:w="340"/>
        <w:gridCol w:w="737"/>
        <w:gridCol w:w="464"/>
        <w:gridCol w:w="1587"/>
        <w:gridCol w:w="357"/>
      </w:tblGrid>
      <w:tr w:rsidR="001253A6">
        <w:tc>
          <w:tcPr>
            <w:tcW w:w="9070" w:type="dxa"/>
            <w:gridSpan w:val="10"/>
            <w:tcBorders>
              <w:top w:val="nil"/>
              <w:left w:val="nil"/>
              <w:bottom w:val="nil"/>
              <w:right w:val="nil"/>
            </w:tcBorders>
          </w:tcPr>
          <w:p w:rsidR="001253A6" w:rsidRDefault="001253A6">
            <w:pPr>
              <w:pStyle w:val="ConsPlusNormal"/>
              <w:jc w:val="center"/>
            </w:pPr>
            <w:bookmarkStart w:id="9" w:name="P285"/>
            <w:bookmarkEnd w:id="9"/>
            <w:r>
              <w:t>ЗАЯВЛЕНИЕ N 2</w:t>
            </w:r>
          </w:p>
          <w:p w:rsidR="001253A6" w:rsidRDefault="001253A6">
            <w:pPr>
              <w:pStyle w:val="ConsPlusNormal"/>
              <w:jc w:val="center"/>
            </w:pPr>
            <w:r>
              <w:t>о предоставлении набора пищевых продуктов (сухого пайка,</w:t>
            </w:r>
          </w:p>
          <w:p w:rsidR="001253A6" w:rsidRDefault="001253A6">
            <w:pPr>
              <w:pStyle w:val="ConsPlusNormal"/>
              <w:jc w:val="center"/>
            </w:pPr>
            <w:r>
              <w:t xml:space="preserve">продовольственного </w:t>
            </w:r>
            <w:proofErr w:type="gramStart"/>
            <w:r>
              <w:t>пайка)/</w:t>
            </w:r>
            <w:proofErr w:type="gramEnd"/>
            <w:r>
              <w:t>компенсационной выплаты</w:t>
            </w:r>
          </w:p>
          <w:p w:rsidR="001253A6" w:rsidRDefault="001253A6">
            <w:pPr>
              <w:pStyle w:val="ConsPlusNormal"/>
              <w:jc w:val="center"/>
            </w:pPr>
            <w:r>
              <w:t>в образовательных организациях Ленинградской области</w:t>
            </w:r>
          </w:p>
        </w:tc>
      </w:tr>
      <w:tr w:rsidR="001253A6">
        <w:tc>
          <w:tcPr>
            <w:tcW w:w="9070" w:type="dxa"/>
            <w:gridSpan w:val="10"/>
            <w:tcBorders>
              <w:top w:val="nil"/>
              <w:left w:val="nil"/>
              <w:bottom w:val="nil"/>
              <w:right w:val="nil"/>
            </w:tcBorders>
          </w:tcPr>
          <w:p w:rsidR="001253A6" w:rsidRDefault="001253A6">
            <w:pPr>
              <w:pStyle w:val="ConsPlusNormal"/>
            </w:pPr>
          </w:p>
        </w:tc>
      </w:tr>
      <w:tr w:rsidR="001253A6">
        <w:tc>
          <w:tcPr>
            <w:tcW w:w="3742" w:type="dxa"/>
            <w:gridSpan w:val="3"/>
            <w:vMerge w:val="restart"/>
            <w:tcBorders>
              <w:top w:val="nil"/>
              <w:left w:val="nil"/>
              <w:bottom w:val="nil"/>
              <w:right w:val="nil"/>
            </w:tcBorders>
          </w:tcPr>
          <w:p w:rsidR="001253A6" w:rsidRDefault="001253A6">
            <w:pPr>
              <w:pStyle w:val="ConsPlusNormal"/>
            </w:pPr>
          </w:p>
        </w:tc>
        <w:tc>
          <w:tcPr>
            <w:tcW w:w="1843" w:type="dxa"/>
            <w:gridSpan w:val="2"/>
            <w:tcBorders>
              <w:top w:val="nil"/>
              <w:left w:val="nil"/>
              <w:bottom w:val="nil"/>
              <w:right w:val="nil"/>
            </w:tcBorders>
          </w:tcPr>
          <w:p w:rsidR="001253A6" w:rsidRDefault="001253A6">
            <w:pPr>
              <w:pStyle w:val="ConsPlusNormal"/>
            </w:pPr>
            <w:r>
              <w:t>Руководителю</w:t>
            </w:r>
          </w:p>
        </w:tc>
        <w:tc>
          <w:tcPr>
            <w:tcW w:w="3485" w:type="dxa"/>
            <w:gridSpan w:val="5"/>
            <w:tcBorders>
              <w:top w:val="nil"/>
              <w:left w:val="nil"/>
              <w:bottom w:val="single" w:sz="4" w:space="0" w:color="auto"/>
              <w:right w:val="nil"/>
            </w:tcBorders>
          </w:tcPr>
          <w:p w:rsidR="001253A6" w:rsidRDefault="001253A6">
            <w:pPr>
              <w:pStyle w:val="ConsPlusNormal"/>
              <w:jc w:val="both"/>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1843" w:type="dxa"/>
            <w:gridSpan w:val="2"/>
            <w:tcBorders>
              <w:top w:val="nil"/>
              <w:left w:val="nil"/>
              <w:bottom w:val="nil"/>
              <w:right w:val="nil"/>
            </w:tcBorders>
          </w:tcPr>
          <w:p w:rsidR="001253A6" w:rsidRDefault="001253A6">
            <w:pPr>
              <w:pStyle w:val="ConsPlusNormal"/>
            </w:pPr>
          </w:p>
        </w:tc>
        <w:tc>
          <w:tcPr>
            <w:tcW w:w="3485" w:type="dxa"/>
            <w:gridSpan w:val="5"/>
            <w:tcBorders>
              <w:top w:val="single" w:sz="4" w:space="0" w:color="auto"/>
              <w:left w:val="nil"/>
              <w:bottom w:val="nil"/>
              <w:right w:val="nil"/>
            </w:tcBorders>
          </w:tcPr>
          <w:p w:rsidR="001253A6" w:rsidRDefault="001253A6">
            <w:pPr>
              <w:pStyle w:val="ConsPlusNormal"/>
              <w:jc w:val="center"/>
            </w:pPr>
            <w:r>
              <w:t>(наименование образовательной организации)</w:t>
            </w: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9" w:type="dxa"/>
            <w:tcBorders>
              <w:top w:val="nil"/>
              <w:left w:val="nil"/>
              <w:bottom w:val="nil"/>
              <w:right w:val="nil"/>
            </w:tcBorders>
          </w:tcPr>
          <w:p w:rsidR="001253A6" w:rsidRDefault="001253A6">
            <w:pPr>
              <w:pStyle w:val="ConsPlusNormal"/>
            </w:pPr>
            <w:r>
              <w:t>от</w:t>
            </w:r>
          </w:p>
        </w:tc>
        <w:tc>
          <w:tcPr>
            <w:tcW w:w="4789" w:type="dxa"/>
            <w:gridSpan w:val="6"/>
            <w:tcBorders>
              <w:top w:val="nil"/>
              <w:left w:val="nil"/>
              <w:bottom w:val="single" w:sz="4" w:space="0" w:color="auto"/>
              <w:right w:val="nil"/>
            </w:tcBorders>
          </w:tcPr>
          <w:p w:rsidR="001253A6" w:rsidRDefault="001253A6">
            <w:pPr>
              <w:pStyle w:val="ConsPlusNormal"/>
              <w:jc w:val="both"/>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9" w:type="dxa"/>
            <w:tcBorders>
              <w:top w:val="nil"/>
              <w:left w:val="nil"/>
              <w:bottom w:val="nil"/>
              <w:right w:val="nil"/>
            </w:tcBorders>
          </w:tcPr>
          <w:p w:rsidR="001253A6" w:rsidRDefault="001253A6">
            <w:pPr>
              <w:pStyle w:val="ConsPlusNormal"/>
            </w:pPr>
          </w:p>
        </w:tc>
        <w:tc>
          <w:tcPr>
            <w:tcW w:w="4789" w:type="dxa"/>
            <w:gridSpan w:val="6"/>
            <w:tcBorders>
              <w:top w:val="single" w:sz="4" w:space="0" w:color="auto"/>
              <w:left w:val="nil"/>
              <w:bottom w:val="nil"/>
              <w:right w:val="nil"/>
            </w:tcBorders>
          </w:tcPr>
          <w:p w:rsidR="001253A6" w:rsidRDefault="001253A6">
            <w:pPr>
              <w:pStyle w:val="ConsPlusNormal"/>
              <w:jc w:val="center"/>
            </w:pPr>
            <w:r>
              <w:t>(фамилия, имя, отчество (полностью)</w:t>
            </w: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nil"/>
              <w:left w:val="nil"/>
              <w:bottom w:val="single" w:sz="4" w:space="0" w:color="auto"/>
              <w:right w:val="nil"/>
            </w:tcBorders>
          </w:tcPr>
          <w:p w:rsidR="001253A6" w:rsidRDefault="001253A6">
            <w:pPr>
              <w:pStyle w:val="ConsPlusNormal"/>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single" w:sz="4" w:space="0" w:color="auto"/>
              <w:left w:val="nil"/>
              <w:bottom w:val="nil"/>
              <w:right w:val="nil"/>
            </w:tcBorders>
          </w:tcPr>
          <w:p w:rsidR="001253A6" w:rsidRDefault="001253A6">
            <w:pPr>
              <w:pStyle w:val="ConsPlusNormal"/>
              <w:jc w:val="center"/>
            </w:pPr>
            <w:r>
              <w:t>совершеннолетнего обучающегося или родителя</w:t>
            </w: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4971" w:type="dxa"/>
            <w:gridSpan w:val="6"/>
            <w:tcBorders>
              <w:top w:val="nil"/>
              <w:left w:val="nil"/>
              <w:bottom w:val="single" w:sz="4" w:space="0" w:color="auto"/>
              <w:right w:val="nil"/>
            </w:tcBorders>
          </w:tcPr>
          <w:p w:rsidR="001253A6" w:rsidRDefault="001253A6">
            <w:pPr>
              <w:pStyle w:val="ConsPlusNormal"/>
            </w:pPr>
          </w:p>
        </w:tc>
        <w:tc>
          <w:tcPr>
            <w:tcW w:w="357" w:type="dxa"/>
            <w:tcBorders>
              <w:top w:val="nil"/>
              <w:left w:val="nil"/>
              <w:bottom w:val="nil"/>
              <w:right w:val="nil"/>
            </w:tcBorders>
          </w:tcPr>
          <w:p w:rsidR="001253A6" w:rsidRDefault="001253A6">
            <w:pPr>
              <w:pStyle w:val="ConsPlusNormal"/>
              <w:jc w:val="both"/>
            </w:pPr>
            <w:r>
              <w:t>,</w:t>
            </w: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nil"/>
              <w:left w:val="nil"/>
              <w:bottom w:val="nil"/>
              <w:right w:val="nil"/>
            </w:tcBorders>
          </w:tcPr>
          <w:p w:rsidR="001253A6" w:rsidRDefault="001253A6">
            <w:pPr>
              <w:pStyle w:val="ConsPlusNormal"/>
              <w:jc w:val="center"/>
            </w:pPr>
            <w:r>
              <w:t>(законного представителя) обучающегося)</w:t>
            </w: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2920" w:type="dxa"/>
            <w:gridSpan w:val="4"/>
            <w:tcBorders>
              <w:top w:val="nil"/>
              <w:left w:val="nil"/>
              <w:bottom w:val="nil"/>
              <w:right w:val="nil"/>
            </w:tcBorders>
          </w:tcPr>
          <w:p w:rsidR="001253A6" w:rsidRDefault="001253A6">
            <w:pPr>
              <w:pStyle w:val="ConsPlusNormal"/>
            </w:pPr>
            <w:r>
              <w:t>проживающего по адресу:</w:t>
            </w:r>
          </w:p>
        </w:tc>
        <w:tc>
          <w:tcPr>
            <w:tcW w:w="2408" w:type="dxa"/>
            <w:gridSpan w:val="3"/>
            <w:tcBorders>
              <w:top w:val="nil"/>
              <w:left w:val="nil"/>
              <w:bottom w:val="single" w:sz="4" w:space="0" w:color="auto"/>
              <w:right w:val="nil"/>
            </w:tcBorders>
          </w:tcPr>
          <w:p w:rsidR="001253A6" w:rsidRDefault="001253A6">
            <w:pPr>
              <w:pStyle w:val="ConsPlusNormal"/>
              <w:jc w:val="both"/>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2920" w:type="dxa"/>
            <w:gridSpan w:val="4"/>
            <w:tcBorders>
              <w:top w:val="nil"/>
              <w:left w:val="nil"/>
              <w:bottom w:val="nil"/>
              <w:right w:val="nil"/>
            </w:tcBorders>
          </w:tcPr>
          <w:p w:rsidR="001253A6" w:rsidRDefault="001253A6">
            <w:pPr>
              <w:pStyle w:val="ConsPlusNormal"/>
            </w:pPr>
          </w:p>
        </w:tc>
        <w:tc>
          <w:tcPr>
            <w:tcW w:w="2408" w:type="dxa"/>
            <w:gridSpan w:val="3"/>
            <w:tcBorders>
              <w:top w:val="single" w:sz="4" w:space="0" w:color="auto"/>
              <w:left w:val="nil"/>
              <w:bottom w:val="nil"/>
              <w:right w:val="nil"/>
            </w:tcBorders>
          </w:tcPr>
          <w:p w:rsidR="001253A6" w:rsidRDefault="001253A6">
            <w:pPr>
              <w:pStyle w:val="ConsPlusNormal"/>
              <w:jc w:val="center"/>
            </w:pPr>
            <w:r>
              <w:t>(индекс, адрес)</w:t>
            </w: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single" w:sz="4" w:space="0" w:color="auto"/>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742" w:type="dxa"/>
            <w:gridSpan w:val="3"/>
            <w:vMerge/>
            <w:tcBorders>
              <w:top w:val="nil"/>
              <w:left w:val="nil"/>
              <w:bottom w:val="nil"/>
              <w:right w:val="nil"/>
            </w:tcBorders>
          </w:tcPr>
          <w:p w:rsidR="001253A6" w:rsidRDefault="001253A6">
            <w:pPr>
              <w:spacing w:after="1" w:line="0" w:lineRule="atLeast"/>
            </w:pPr>
          </w:p>
        </w:tc>
        <w:tc>
          <w:tcPr>
            <w:tcW w:w="1843" w:type="dxa"/>
            <w:gridSpan w:val="2"/>
            <w:tcBorders>
              <w:top w:val="single" w:sz="4" w:space="0" w:color="auto"/>
              <w:left w:val="nil"/>
              <w:bottom w:val="nil"/>
              <w:right w:val="nil"/>
            </w:tcBorders>
          </w:tcPr>
          <w:p w:rsidR="001253A6" w:rsidRDefault="001253A6">
            <w:pPr>
              <w:pStyle w:val="ConsPlusNormal"/>
            </w:pPr>
            <w:r>
              <w:t>Паспорт: серия</w:t>
            </w:r>
          </w:p>
        </w:tc>
        <w:tc>
          <w:tcPr>
            <w:tcW w:w="1077" w:type="dxa"/>
            <w:gridSpan w:val="2"/>
            <w:tcBorders>
              <w:top w:val="single" w:sz="4" w:space="0" w:color="auto"/>
              <w:left w:val="nil"/>
              <w:bottom w:val="single" w:sz="4" w:space="0" w:color="auto"/>
              <w:right w:val="nil"/>
            </w:tcBorders>
          </w:tcPr>
          <w:p w:rsidR="001253A6" w:rsidRDefault="001253A6">
            <w:pPr>
              <w:pStyle w:val="ConsPlusNormal"/>
              <w:jc w:val="both"/>
            </w:pPr>
          </w:p>
        </w:tc>
        <w:tc>
          <w:tcPr>
            <w:tcW w:w="464" w:type="dxa"/>
            <w:tcBorders>
              <w:top w:val="single" w:sz="4" w:space="0" w:color="auto"/>
              <w:left w:val="nil"/>
              <w:bottom w:val="nil"/>
              <w:right w:val="nil"/>
            </w:tcBorders>
          </w:tcPr>
          <w:p w:rsidR="001253A6" w:rsidRDefault="001253A6">
            <w:pPr>
              <w:pStyle w:val="ConsPlusNormal"/>
              <w:jc w:val="both"/>
            </w:pPr>
            <w:r>
              <w:t>N</w:t>
            </w:r>
          </w:p>
        </w:tc>
        <w:tc>
          <w:tcPr>
            <w:tcW w:w="1944" w:type="dxa"/>
            <w:gridSpan w:val="2"/>
            <w:tcBorders>
              <w:top w:val="single" w:sz="4" w:space="0" w:color="auto"/>
              <w:left w:val="nil"/>
              <w:bottom w:val="single" w:sz="4" w:space="0" w:color="auto"/>
              <w:right w:val="nil"/>
            </w:tcBorders>
          </w:tcPr>
          <w:p w:rsidR="001253A6" w:rsidRDefault="001253A6">
            <w:pPr>
              <w:pStyle w:val="ConsPlusNormal"/>
              <w:jc w:val="both"/>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1843" w:type="dxa"/>
            <w:gridSpan w:val="2"/>
            <w:tcBorders>
              <w:top w:val="nil"/>
              <w:left w:val="nil"/>
              <w:bottom w:val="nil"/>
              <w:right w:val="nil"/>
            </w:tcBorders>
          </w:tcPr>
          <w:p w:rsidR="001253A6" w:rsidRDefault="001253A6">
            <w:pPr>
              <w:pStyle w:val="ConsPlusNormal"/>
            </w:pPr>
            <w:r>
              <w:t>Дата выдачи:</w:t>
            </w:r>
          </w:p>
        </w:tc>
        <w:tc>
          <w:tcPr>
            <w:tcW w:w="3485" w:type="dxa"/>
            <w:gridSpan w:val="5"/>
            <w:tcBorders>
              <w:top w:val="nil"/>
              <w:left w:val="nil"/>
              <w:bottom w:val="single" w:sz="4" w:space="0" w:color="auto"/>
              <w:right w:val="nil"/>
            </w:tcBorders>
          </w:tcPr>
          <w:p w:rsidR="001253A6" w:rsidRDefault="001253A6">
            <w:pPr>
              <w:pStyle w:val="ConsPlusNormal"/>
              <w:jc w:val="both"/>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1843" w:type="dxa"/>
            <w:gridSpan w:val="2"/>
            <w:tcBorders>
              <w:top w:val="nil"/>
              <w:left w:val="nil"/>
              <w:bottom w:val="nil"/>
              <w:right w:val="nil"/>
            </w:tcBorders>
          </w:tcPr>
          <w:p w:rsidR="001253A6" w:rsidRDefault="001253A6">
            <w:pPr>
              <w:pStyle w:val="ConsPlusNormal"/>
            </w:pPr>
            <w:r>
              <w:t>Кем выдан:</w:t>
            </w:r>
          </w:p>
        </w:tc>
        <w:tc>
          <w:tcPr>
            <w:tcW w:w="3485" w:type="dxa"/>
            <w:gridSpan w:val="5"/>
            <w:tcBorders>
              <w:top w:val="single" w:sz="4" w:space="0" w:color="auto"/>
              <w:left w:val="nil"/>
              <w:bottom w:val="single" w:sz="4" w:space="0" w:color="auto"/>
              <w:right w:val="nil"/>
            </w:tcBorders>
          </w:tcPr>
          <w:p w:rsidR="001253A6" w:rsidRDefault="001253A6">
            <w:pPr>
              <w:pStyle w:val="ConsPlusNormal"/>
              <w:jc w:val="both"/>
            </w:pPr>
          </w:p>
        </w:tc>
      </w:tr>
      <w:tr w:rsidR="001253A6">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742" w:type="dxa"/>
            <w:gridSpan w:val="3"/>
            <w:vMerge/>
            <w:tcBorders>
              <w:top w:val="nil"/>
              <w:left w:val="nil"/>
              <w:bottom w:val="nil"/>
              <w:right w:val="nil"/>
            </w:tcBorders>
          </w:tcPr>
          <w:p w:rsidR="001253A6" w:rsidRDefault="001253A6">
            <w:pPr>
              <w:spacing w:after="1" w:line="0" w:lineRule="atLeast"/>
            </w:pPr>
          </w:p>
        </w:tc>
        <w:tc>
          <w:tcPr>
            <w:tcW w:w="5328" w:type="dxa"/>
            <w:gridSpan w:val="7"/>
            <w:tcBorders>
              <w:top w:val="single" w:sz="4" w:space="0" w:color="auto"/>
              <w:left w:val="nil"/>
              <w:bottom w:val="single" w:sz="4" w:space="0" w:color="auto"/>
              <w:right w:val="nil"/>
            </w:tcBorders>
          </w:tcPr>
          <w:p w:rsidR="001253A6" w:rsidRDefault="001253A6">
            <w:pPr>
              <w:pStyle w:val="ConsPlusNormal"/>
            </w:pPr>
          </w:p>
        </w:tc>
      </w:tr>
      <w:tr w:rsidR="001253A6">
        <w:tc>
          <w:tcPr>
            <w:tcW w:w="9070" w:type="dxa"/>
            <w:gridSpan w:val="10"/>
            <w:tcBorders>
              <w:top w:val="nil"/>
              <w:left w:val="nil"/>
              <w:bottom w:val="nil"/>
              <w:right w:val="nil"/>
            </w:tcBorders>
          </w:tcPr>
          <w:p w:rsidR="001253A6" w:rsidRDefault="001253A6">
            <w:pPr>
              <w:pStyle w:val="ConsPlusNormal"/>
              <w:jc w:val="both"/>
            </w:pPr>
          </w:p>
        </w:tc>
      </w:tr>
      <w:tr w:rsidR="001253A6">
        <w:tc>
          <w:tcPr>
            <w:tcW w:w="9070" w:type="dxa"/>
            <w:gridSpan w:val="10"/>
            <w:tcBorders>
              <w:top w:val="nil"/>
              <w:left w:val="nil"/>
              <w:bottom w:val="nil"/>
              <w:right w:val="nil"/>
            </w:tcBorders>
          </w:tcPr>
          <w:p w:rsidR="001253A6" w:rsidRDefault="001253A6">
            <w:pPr>
              <w:pStyle w:val="ConsPlusNormal"/>
              <w:ind w:firstLine="283"/>
              <w:jc w:val="both"/>
            </w:pPr>
            <w:r>
              <w:t xml:space="preserve">Прошу предоставить в соответствии со </w:t>
            </w:r>
            <w:hyperlink r:id="rId57" w:history="1">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паек/компенсационную выплату (нужное подчеркнуть)</w:t>
            </w:r>
          </w:p>
        </w:tc>
      </w:tr>
      <w:tr w:rsidR="001253A6">
        <w:tc>
          <w:tcPr>
            <w:tcW w:w="9070" w:type="dxa"/>
            <w:gridSpan w:val="10"/>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9070" w:type="dxa"/>
            <w:gridSpan w:val="10"/>
            <w:tcBorders>
              <w:top w:val="single" w:sz="4" w:space="0" w:color="auto"/>
              <w:left w:val="nil"/>
              <w:bottom w:val="single" w:sz="4" w:space="0" w:color="auto"/>
              <w:right w:val="nil"/>
            </w:tcBorders>
          </w:tcPr>
          <w:p w:rsidR="001253A6" w:rsidRDefault="001253A6">
            <w:pPr>
              <w:pStyle w:val="ConsPlusNormal"/>
            </w:pPr>
          </w:p>
        </w:tc>
      </w:tr>
      <w:tr w:rsidR="001253A6">
        <w:tc>
          <w:tcPr>
            <w:tcW w:w="9070" w:type="dxa"/>
            <w:gridSpan w:val="10"/>
            <w:tcBorders>
              <w:top w:val="single" w:sz="4" w:space="0" w:color="auto"/>
              <w:left w:val="nil"/>
              <w:bottom w:val="nil"/>
              <w:right w:val="nil"/>
            </w:tcBorders>
          </w:tcPr>
          <w:p w:rsidR="001253A6" w:rsidRDefault="001253A6">
            <w:pPr>
              <w:pStyle w:val="ConsPlusNormal"/>
              <w:jc w:val="center"/>
            </w:pPr>
            <w:r>
              <w:t>(фамилия, имя, отчество)</w:t>
            </w:r>
          </w:p>
        </w:tc>
      </w:tr>
      <w:tr w:rsidR="001253A6">
        <w:tc>
          <w:tcPr>
            <w:tcW w:w="9070" w:type="dxa"/>
            <w:gridSpan w:val="10"/>
            <w:tcBorders>
              <w:top w:val="nil"/>
              <w:left w:val="nil"/>
              <w:bottom w:val="nil"/>
              <w:right w:val="nil"/>
            </w:tcBorders>
          </w:tcPr>
          <w:p w:rsidR="001253A6" w:rsidRDefault="001253A6">
            <w:pPr>
              <w:pStyle w:val="ConsPlusNormal"/>
              <w:jc w:val="both"/>
            </w:pPr>
            <w:r>
              <w:t>обучающемуся _____ класса (группы), на период с ____________ по ____________, дата рождения: __________________________, свидетельство о рождении/паспорт: серия _________ N ___________, место регистрации (проживания): ________________</w:t>
            </w:r>
          </w:p>
        </w:tc>
      </w:tr>
      <w:tr w:rsidR="001253A6">
        <w:tc>
          <w:tcPr>
            <w:tcW w:w="9070" w:type="dxa"/>
            <w:gridSpan w:val="10"/>
            <w:tcBorders>
              <w:top w:val="nil"/>
              <w:left w:val="nil"/>
              <w:bottom w:val="single" w:sz="4" w:space="0" w:color="auto"/>
              <w:right w:val="nil"/>
            </w:tcBorders>
          </w:tcPr>
          <w:p w:rsidR="001253A6" w:rsidRDefault="001253A6">
            <w:pPr>
              <w:pStyle w:val="ConsPlusNormal"/>
            </w:pPr>
          </w:p>
        </w:tc>
      </w:tr>
      <w:tr w:rsidR="001253A6">
        <w:tc>
          <w:tcPr>
            <w:tcW w:w="9070" w:type="dxa"/>
            <w:gridSpan w:val="10"/>
            <w:tcBorders>
              <w:top w:val="single" w:sz="4" w:space="0" w:color="auto"/>
              <w:left w:val="nil"/>
              <w:bottom w:val="nil"/>
              <w:right w:val="nil"/>
            </w:tcBorders>
          </w:tcPr>
          <w:p w:rsidR="001253A6" w:rsidRDefault="001253A6">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58" w:history="1">
              <w:r>
                <w:rPr>
                  <w:color w:val="0000FF"/>
                </w:rPr>
                <w:t>подпунктом 3 пункта 1 статьи 4.2</w:t>
              </w:r>
            </w:hyperlink>
            <w:r>
              <w:t xml:space="preserve"> Социального кодекса Ленинградской области.</w:t>
            </w:r>
          </w:p>
        </w:tc>
      </w:tr>
      <w:tr w:rsidR="001253A6">
        <w:tc>
          <w:tcPr>
            <w:tcW w:w="9070" w:type="dxa"/>
            <w:gridSpan w:val="10"/>
            <w:tcBorders>
              <w:top w:val="nil"/>
              <w:left w:val="nil"/>
              <w:bottom w:val="nil"/>
              <w:right w:val="nil"/>
            </w:tcBorders>
          </w:tcPr>
          <w:p w:rsidR="001253A6" w:rsidRDefault="001253A6">
            <w:pPr>
              <w:pStyle w:val="ConsPlusNormal"/>
              <w:ind w:firstLine="283"/>
              <w:jc w:val="both"/>
            </w:pPr>
            <w:r>
              <w:t xml:space="preserve">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w:t>
            </w:r>
            <w:proofErr w:type="gramStart"/>
            <w:r>
              <w:t>пайка)/</w:t>
            </w:r>
            <w:proofErr w:type="gramEnd"/>
            <w:r>
              <w:t>компенсационной выплаты, обязуется в течение пяти дней письменно проинформировать образовательную организацию о произошедших изменениях.</w:t>
            </w:r>
          </w:p>
        </w:tc>
      </w:tr>
      <w:tr w:rsidR="001253A6">
        <w:tc>
          <w:tcPr>
            <w:tcW w:w="5925" w:type="dxa"/>
            <w:gridSpan w:val="6"/>
            <w:tcBorders>
              <w:top w:val="nil"/>
              <w:left w:val="nil"/>
              <w:bottom w:val="nil"/>
              <w:right w:val="nil"/>
            </w:tcBorders>
          </w:tcPr>
          <w:p w:rsidR="001253A6" w:rsidRDefault="001253A6">
            <w:pPr>
              <w:pStyle w:val="ConsPlusNormal"/>
            </w:pPr>
          </w:p>
        </w:tc>
        <w:tc>
          <w:tcPr>
            <w:tcW w:w="2788" w:type="dxa"/>
            <w:gridSpan w:val="3"/>
            <w:tcBorders>
              <w:top w:val="nil"/>
              <w:left w:val="nil"/>
              <w:bottom w:val="single" w:sz="4" w:space="0" w:color="auto"/>
              <w:right w:val="nil"/>
            </w:tcBorders>
          </w:tcPr>
          <w:p w:rsidR="001253A6" w:rsidRDefault="001253A6">
            <w:pPr>
              <w:pStyle w:val="ConsPlusNormal"/>
              <w:jc w:val="both"/>
            </w:pPr>
          </w:p>
        </w:tc>
        <w:tc>
          <w:tcPr>
            <w:tcW w:w="357" w:type="dxa"/>
            <w:tcBorders>
              <w:top w:val="nil"/>
              <w:left w:val="nil"/>
              <w:bottom w:val="nil"/>
              <w:right w:val="nil"/>
            </w:tcBorders>
          </w:tcPr>
          <w:p w:rsidR="001253A6" w:rsidRDefault="001253A6">
            <w:pPr>
              <w:pStyle w:val="ConsPlusNormal"/>
              <w:jc w:val="both"/>
            </w:pPr>
          </w:p>
        </w:tc>
      </w:tr>
      <w:tr w:rsidR="001253A6">
        <w:tc>
          <w:tcPr>
            <w:tcW w:w="5925" w:type="dxa"/>
            <w:gridSpan w:val="6"/>
            <w:tcBorders>
              <w:top w:val="nil"/>
              <w:left w:val="nil"/>
              <w:bottom w:val="nil"/>
              <w:right w:val="nil"/>
            </w:tcBorders>
          </w:tcPr>
          <w:p w:rsidR="001253A6" w:rsidRDefault="001253A6">
            <w:pPr>
              <w:pStyle w:val="ConsPlusNormal"/>
            </w:pPr>
          </w:p>
        </w:tc>
        <w:tc>
          <w:tcPr>
            <w:tcW w:w="2788" w:type="dxa"/>
            <w:gridSpan w:val="3"/>
            <w:tcBorders>
              <w:top w:val="single" w:sz="4" w:space="0" w:color="auto"/>
              <w:left w:val="nil"/>
              <w:bottom w:val="nil"/>
              <w:right w:val="nil"/>
            </w:tcBorders>
          </w:tcPr>
          <w:p w:rsidR="001253A6" w:rsidRDefault="001253A6">
            <w:pPr>
              <w:pStyle w:val="ConsPlusNormal"/>
              <w:jc w:val="center"/>
            </w:pPr>
            <w:r>
              <w:t>(подпись)</w:t>
            </w:r>
          </w:p>
        </w:tc>
        <w:tc>
          <w:tcPr>
            <w:tcW w:w="357" w:type="dxa"/>
            <w:tcBorders>
              <w:top w:val="nil"/>
              <w:left w:val="nil"/>
              <w:bottom w:val="nil"/>
              <w:right w:val="nil"/>
            </w:tcBorders>
          </w:tcPr>
          <w:p w:rsidR="001253A6" w:rsidRDefault="001253A6">
            <w:pPr>
              <w:pStyle w:val="ConsPlusNormal"/>
              <w:jc w:val="both"/>
            </w:pPr>
          </w:p>
        </w:tc>
      </w:tr>
      <w:tr w:rsidR="001253A6">
        <w:tc>
          <w:tcPr>
            <w:tcW w:w="9070" w:type="dxa"/>
            <w:gridSpan w:val="10"/>
            <w:tcBorders>
              <w:top w:val="nil"/>
              <w:left w:val="nil"/>
              <w:bottom w:val="nil"/>
              <w:right w:val="nil"/>
            </w:tcBorders>
          </w:tcPr>
          <w:p w:rsidR="001253A6" w:rsidRDefault="001253A6">
            <w:pPr>
              <w:pStyle w:val="ConsPlusNormal"/>
            </w:pPr>
          </w:p>
        </w:tc>
      </w:tr>
      <w:tr w:rsidR="001253A6">
        <w:tc>
          <w:tcPr>
            <w:tcW w:w="9070" w:type="dxa"/>
            <w:gridSpan w:val="10"/>
            <w:tcBorders>
              <w:top w:val="nil"/>
              <w:left w:val="nil"/>
              <w:bottom w:val="nil"/>
              <w:right w:val="nil"/>
            </w:tcBorders>
          </w:tcPr>
          <w:p w:rsidR="001253A6" w:rsidRDefault="001253A6">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rsidR="001253A6" w:rsidRDefault="001253A6">
            <w:pPr>
              <w:pStyle w:val="ConsPlusNormal"/>
              <w:ind w:firstLine="283"/>
              <w:jc w:val="both"/>
            </w:pPr>
            <w:r>
              <w:t>Прошу перечислить компенсационную выплату на мой расчетный счет N</w:t>
            </w:r>
          </w:p>
        </w:tc>
      </w:tr>
      <w:tr w:rsidR="001253A6">
        <w:tc>
          <w:tcPr>
            <w:tcW w:w="9070" w:type="dxa"/>
            <w:gridSpan w:val="10"/>
            <w:tcBorders>
              <w:top w:val="nil"/>
              <w:left w:val="nil"/>
              <w:bottom w:val="single" w:sz="4" w:space="0" w:color="auto"/>
              <w:right w:val="nil"/>
            </w:tcBorders>
          </w:tcPr>
          <w:p w:rsidR="001253A6" w:rsidRDefault="001253A6">
            <w:pPr>
              <w:pStyle w:val="ConsPlusNormal"/>
            </w:pPr>
          </w:p>
        </w:tc>
      </w:tr>
      <w:tr w:rsidR="001253A6">
        <w:tblPrEx>
          <w:tblBorders>
            <w:insideH w:val="single" w:sz="4" w:space="0" w:color="auto"/>
          </w:tblBorders>
        </w:tblPrEx>
        <w:tc>
          <w:tcPr>
            <w:tcW w:w="3005" w:type="dxa"/>
            <w:gridSpan w:val="2"/>
            <w:tcBorders>
              <w:top w:val="single" w:sz="4" w:space="0" w:color="auto"/>
              <w:left w:val="nil"/>
              <w:bottom w:val="nil"/>
              <w:right w:val="nil"/>
            </w:tcBorders>
          </w:tcPr>
          <w:p w:rsidR="001253A6" w:rsidRDefault="001253A6">
            <w:pPr>
              <w:pStyle w:val="ConsPlusNormal"/>
            </w:pPr>
            <w:r>
              <w:t>в банковском учреждении</w:t>
            </w:r>
          </w:p>
        </w:tc>
        <w:tc>
          <w:tcPr>
            <w:tcW w:w="6065" w:type="dxa"/>
            <w:gridSpan w:val="8"/>
            <w:tcBorders>
              <w:top w:val="single" w:sz="4" w:space="0" w:color="auto"/>
              <w:left w:val="nil"/>
              <w:bottom w:val="single" w:sz="4" w:space="0" w:color="auto"/>
              <w:right w:val="nil"/>
            </w:tcBorders>
          </w:tcPr>
          <w:p w:rsidR="001253A6" w:rsidRDefault="001253A6">
            <w:pPr>
              <w:pStyle w:val="ConsPlusNormal"/>
              <w:jc w:val="both"/>
            </w:pPr>
          </w:p>
        </w:tc>
      </w:tr>
      <w:tr w:rsidR="001253A6">
        <w:tblPrEx>
          <w:tblBorders>
            <w:insideH w:val="single" w:sz="4" w:space="0" w:color="auto"/>
          </w:tblBorders>
        </w:tblPrEx>
        <w:tc>
          <w:tcPr>
            <w:tcW w:w="794" w:type="dxa"/>
            <w:tcBorders>
              <w:top w:val="nil"/>
              <w:left w:val="nil"/>
              <w:bottom w:val="nil"/>
              <w:right w:val="nil"/>
            </w:tcBorders>
          </w:tcPr>
          <w:p w:rsidR="001253A6" w:rsidRDefault="001253A6">
            <w:pPr>
              <w:pStyle w:val="ConsPlusNormal"/>
            </w:pPr>
            <w:r>
              <w:t>ИНН</w:t>
            </w:r>
          </w:p>
        </w:tc>
        <w:tc>
          <w:tcPr>
            <w:tcW w:w="2211" w:type="dxa"/>
            <w:tcBorders>
              <w:top w:val="nil"/>
              <w:left w:val="nil"/>
              <w:bottom w:val="single" w:sz="4" w:space="0" w:color="auto"/>
              <w:right w:val="nil"/>
            </w:tcBorders>
          </w:tcPr>
          <w:p w:rsidR="001253A6" w:rsidRDefault="001253A6">
            <w:pPr>
              <w:pStyle w:val="ConsPlusNormal"/>
              <w:jc w:val="both"/>
            </w:pPr>
          </w:p>
        </w:tc>
        <w:tc>
          <w:tcPr>
            <w:tcW w:w="737" w:type="dxa"/>
            <w:tcBorders>
              <w:top w:val="single" w:sz="4" w:space="0" w:color="auto"/>
              <w:left w:val="nil"/>
              <w:bottom w:val="nil"/>
              <w:right w:val="nil"/>
            </w:tcBorders>
          </w:tcPr>
          <w:p w:rsidR="001253A6" w:rsidRDefault="001253A6">
            <w:pPr>
              <w:pStyle w:val="ConsPlusNormal"/>
              <w:jc w:val="both"/>
            </w:pPr>
            <w:r>
              <w:t>БИК</w:t>
            </w:r>
          </w:p>
        </w:tc>
        <w:tc>
          <w:tcPr>
            <w:tcW w:w="2183" w:type="dxa"/>
            <w:gridSpan w:val="3"/>
            <w:tcBorders>
              <w:top w:val="single" w:sz="4" w:space="0" w:color="auto"/>
              <w:left w:val="nil"/>
              <w:bottom w:val="single" w:sz="4" w:space="0" w:color="auto"/>
              <w:right w:val="nil"/>
            </w:tcBorders>
          </w:tcPr>
          <w:p w:rsidR="001253A6" w:rsidRDefault="001253A6">
            <w:pPr>
              <w:pStyle w:val="ConsPlusNormal"/>
              <w:jc w:val="both"/>
            </w:pPr>
          </w:p>
        </w:tc>
        <w:tc>
          <w:tcPr>
            <w:tcW w:w="737" w:type="dxa"/>
            <w:tcBorders>
              <w:top w:val="single" w:sz="4" w:space="0" w:color="auto"/>
              <w:left w:val="nil"/>
              <w:bottom w:val="nil"/>
              <w:right w:val="nil"/>
            </w:tcBorders>
          </w:tcPr>
          <w:p w:rsidR="001253A6" w:rsidRDefault="001253A6">
            <w:pPr>
              <w:pStyle w:val="ConsPlusNormal"/>
              <w:jc w:val="both"/>
            </w:pPr>
            <w:r>
              <w:t>КПП</w:t>
            </w:r>
          </w:p>
        </w:tc>
        <w:tc>
          <w:tcPr>
            <w:tcW w:w="2051" w:type="dxa"/>
            <w:gridSpan w:val="2"/>
            <w:tcBorders>
              <w:top w:val="single" w:sz="4" w:space="0" w:color="auto"/>
              <w:left w:val="nil"/>
              <w:bottom w:val="single" w:sz="4" w:space="0" w:color="auto"/>
              <w:right w:val="nil"/>
            </w:tcBorders>
          </w:tcPr>
          <w:p w:rsidR="001253A6" w:rsidRDefault="001253A6">
            <w:pPr>
              <w:pStyle w:val="ConsPlusNormal"/>
              <w:jc w:val="both"/>
            </w:pPr>
          </w:p>
        </w:tc>
        <w:tc>
          <w:tcPr>
            <w:tcW w:w="357" w:type="dxa"/>
            <w:tcBorders>
              <w:top w:val="single" w:sz="4" w:space="0" w:color="auto"/>
              <w:left w:val="nil"/>
              <w:bottom w:val="nil"/>
              <w:right w:val="nil"/>
            </w:tcBorders>
          </w:tcPr>
          <w:p w:rsidR="001253A6" w:rsidRDefault="001253A6">
            <w:pPr>
              <w:pStyle w:val="ConsPlusNormal"/>
              <w:jc w:val="both"/>
            </w:pPr>
            <w:r>
              <w:t>.</w:t>
            </w:r>
          </w:p>
        </w:tc>
      </w:tr>
      <w:tr w:rsidR="001253A6">
        <w:tc>
          <w:tcPr>
            <w:tcW w:w="9070" w:type="dxa"/>
            <w:gridSpan w:val="10"/>
            <w:tcBorders>
              <w:top w:val="nil"/>
              <w:left w:val="nil"/>
              <w:bottom w:val="nil"/>
              <w:right w:val="nil"/>
            </w:tcBorders>
          </w:tcPr>
          <w:p w:rsidR="001253A6" w:rsidRDefault="001253A6">
            <w:pPr>
              <w:pStyle w:val="ConsPlusNormal"/>
              <w:jc w:val="center"/>
            </w:pPr>
            <w:r>
              <w:t>(реквизиты банковского учреждения)</w:t>
            </w:r>
          </w:p>
        </w:tc>
      </w:tr>
      <w:tr w:rsidR="001253A6">
        <w:tc>
          <w:tcPr>
            <w:tcW w:w="9070" w:type="dxa"/>
            <w:gridSpan w:val="10"/>
            <w:tcBorders>
              <w:top w:val="nil"/>
              <w:left w:val="nil"/>
              <w:bottom w:val="nil"/>
              <w:right w:val="nil"/>
            </w:tcBorders>
          </w:tcPr>
          <w:p w:rsidR="001253A6" w:rsidRDefault="001253A6">
            <w:pPr>
              <w:pStyle w:val="ConsPlusNormal"/>
            </w:pPr>
          </w:p>
        </w:tc>
      </w:tr>
      <w:tr w:rsidR="001253A6">
        <w:tc>
          <w:tcPr>
            <w:tcW w:w="5925" w:type="dxa"/>
            <w:gridSpan w:val="6"/>
            <w:tcBorders>
              <w:top w:val="nil"/>
              <w:left w:val="nil"/>
              <w:bottom w:val="nil"/>
              <w:right w:val="nil"/>
            </w:tcBorders>
          </w:tcPr>
          <w:p w:rsidR="001253A6" w:rsidRDefault="001253A6">
            <w:pPr>
              <w:pStyle w:val="ConsPlusNormal"/>
            </w:pPr>
          </w:p>
        </w:tc>
        <w:tc>
          <w:tcPr>
            <w:tcW w:w="2788" w:type="dxa"/>
            <w:gridSpan w:val="3"/>
            <w:tcBorders>
              <w:top w:val="nil"/>
              <w:left w:val="nil"/>
              <w:bottom w:val="single" w:sz="4" w:space="0" w:color="auto"/>
              <w:right w:val="nil"/>
            </w:tcBorders>
          </w:tcPr>
          <w:p w:rsidR="001253A6" w:rsidRDefault="001253A6">
            <w:pPr>
              <w:pStyle w:val="ConsPlusNormal"/>
              <w:jc w:val="both"/>
            </w:pPr>
          </w:p>
        </w:tc>
        <w:tc>
          <w:tcPr>
            <w:tcW w:w="357" w:type="dxa"/>
            <w:tcBorders>
              <w:top w:val="nil"/>
              <w:left w:val="nil"/>
              <w:bottom w:val="nil"/>
              <w:right w:val="nil"/>
            </w:tcBorders>
          </w:tcPr>
          <w:p w:rsidR="001253A6" w:rsidRDefault="001253A6">
            <w:pPr>
              <w:pStyle w:val="ConsPlusNormal"/>
              <w:jc w:val="both"/>
            </w:pPr>
          </w:p>
        </w:tc>
      </w:tr>
      <w:tr w:rsidR="001253A6">
        <w:tc>
          <w:tcPr>
            <w:tcW w:w="5925" w:type="dxa"/>
            <w:gridSpan w:val="6"/>
            <w:tcBorders>
              <w:top w:val="nil"/>
              <w:left w:val="nil"/>
              <w:bottom w:val="nil"/>
              <w:right w:val="nil"/>
            </w:tcBorders>
          </w:tcPr>
          <w:p w:rsidR="001253A6" w:rsidRDefault="001253A6">
            <w:pPr>
              <w:pStyle w:val="ConsPlusNormal"/>
            </w:pPr>
          </w:p>
        </w:tc>
        <w:tc>
          <w:tcPr>
            <w:tcW w:w="2788" w:type="dxa"/>
            <w:gridSpan w:val="3"/>
            <w:tcBorders>
              <w:top w:val="single" w:sz="4" w:space="0" w:color="auto"/>
              <w:left w:val="nil"/>
              <w:bottom w:val="nil"/>
              <w:right w:val="nil"/>
            </w:tcBorders>
          </w:tcPr>
          <w:p w:rsidR="001253A6" w:rsidRDefault="001253A6">
            <w:pPr>
              <w:pStyle w:val="ConsPlusNormal"/>
              <w:jc w:val="center"/>
            </w:pPr>
            <w:r>
              <w:t>(подпись)</w:t>
            </w:r>
          </w:p>
        </w:tc>
        <w:tc>
          <w:tcPr>
            <w:tcW w:w="357" w:type="dxa"/>
            <w:tcBorders>
              <w:top w:val="nil"/>
              <w:left w:val="nil"/>
              <w:bottom w:val="nil"/>
              <w:right w:val="nil"/>
            </w:tcBorders>
          </w:tcPr>
          <w:p w:rsidR="001253A6" w:rsidRDefault="001253A6">
            <w:pPr>
              <w:pStyle w:val="ConsPlusNormal"/>
              <w:jc w:val="both"/>
            </w:pPr>
          </w:p>
        </w:tc>
      </w:tr>
      <w:tr w:rsidR="001253A6">
        <w:tc>
          <w:tcPr>
            <w:tcW w:w="5925" w:type="dxa"/>
            <w:gridSpan w:val="6"/>
            <w:tcBorders>
              <w:top w:val="nil"/>
              <w:left w:val="nil"/>
              <w:bottom w:val="nil"/>
              <w:right w:val="nil"/>
            </w:tcBorders>
          </w:tcPr>
          <w:p w:rsidR="001253A6" w:rsidRDefault="001253A6">
            <w:pPr>
              <w:pStyle w:val="ConsPlusNormal"/>
            </w:pPr>
          </w:p>
        </w:tc>
        <w:tc>
          <w:tcPr>
            <w:tcW w:w="2788" w:type="dxa"/>
            <w:gridSpan w:val="3"/>
            <w:tcBorders>
              <w:top w:val="nil"/>
              <w:left w:val="nil"/>
              <w:bottom w:val="single" w:sz="4" w:space="0" w:color="auto"/>
              <w:right w:val="nil"/>
            </w:tcBorders>
          </w:tcPr>
          <w:p w:rsidR="001253A6" w:rsidRDefault="001253A6">
            <w:pPr>
              <w:pStyle w:val="ConsPlusNormal"/>
              <w:jc w:val="both"/>
            </w:pPr>
          </w:p>
        </w:tc>
        <w:tc>
          <w:tcPr>
            <w:tcW w:w="357" w:type="dxa"/>
            <w:tcBorders>
              <w:top w:val="nil"/>
              <w:left w:val="nil"/>
              <w:bottom w:val="nil"/>
              <w:right w:val="nil"/>
            </w:tcBorders>
          </w:tcPr>
          <w:p w:rsidR="001253A6" w:rsidRDefault="001253A6">
            <w:pPr>
              <w:pStyle w:val="ConsPlusNormal"/>
              <w:jc w:val="both"/>
            </w:pPr>
          </w:p>
        </w:tc>
      </w:tr>
      <w:tr w:rsidR="001253A6">
        <w:tc>
          <w:tcPr>
            <w:tcW w:w="5925" w:type="dxa"/>
            <w:gridSpan w:val="6"/>
            <w:tcBorders>
              <w:top w:val="nil"/>
              <w:left w:val="nil"/>
              <w:bottom w:val="nil"/>
              <w:right w:val="nil"/>
            </w:tcBorders>
          </w:tcPr>
          <w:p w:rsidR="001253A6" w:rsidRDefault="001253A6">
            <w:pPr>
              <w:pStyle w:val="ConsPlusNormal"/>
            </w:pPr>
          </w:p>
        </w:tc>
        <w:tc>
          <w:tcPr>
            <w:tcW w:w="2788" w:type="dxa"/>
            <w:gridSpan w:val="3"/>
            <w:tcBorders>
              <w:top w:val="single" w:sz="4" w:space="0" w:color="auto"/>
              <w:left w:val="nil"/>
              <w:bottom w:val="nil"/>
              <w:right w:val="nil"/>
            </w:tcBorders>
          </w:tcPr>
          <w:p w:rsidR="001253A6" w:rsidRDefault="001253A6">
            <w:pPr>
              <w:pStyle w:val="ConsPlusNormal"/>
              <w:jc w:val="center"/>
            </w:pPr>
            <w:r>
              <w:t>(дата)</w:t>
            </w:r>
          </w:p>
        </w:tc>
        <w:tc>
          <w:tcPr>
            <w:tcW w:w="357" w:type="dxa"/>
            <w:tcBorders>
              <w:top w:val="nil"/>
              <w:left w:val="nil"/>
              <w:bottom w:val="nil"/>
              <w:right w:val="nil"/>
            </w:tcBorders>
          </w:tcPr>
          <w:p w:rsidR="001253A6" w:rsidRDefault="001253A6">
            <w:pPr>
              <w:pStyle w:val="ConsPlusNormal"/>
              <w:jc w:val="both"/>
            </w:pPr>
          </w:p>
        </w:tc>
      </w:tr>
    </w:tbl>
    <w:p w:rsidR="001253A6" w:rsidRDefault="001253A6">
      <w:pPr>
        <w:pStyle w:val="ConsPlusNormal"/>
      </w:pPr>
    </w:p>
    <w:p w:rsidR="001253A6" w:rsidRDefault="001253A6">
      <w:pPr>
        <w:pStyle w:val="ConsPlusNormal"/>
        <w:jc w:val="both"/>
      </w:pPr>
    </w:p>
    <w:p w:rsidR="001253A6" w:rsidRDefault="001253A6">
      <w:pPr>
        <w:pStyle w:val="ConsPlusNormal"/>
        <w:pBdr>
          <w:top w:val="single" w:sz="6" w:space="0" w:color="auto"/>
        </w:pBdr>
        <w:spacing w:before="100" w:after="100"/>
        <w:jc w:val="both"/>
        <w:rPr>
          <w:sz w:val="2"/>
          <w:szCs w:val="2"/>
        </w:rPr>
      </w:pPr>
    </w:p>
    <w:p w:rsidR="00C425C8" w:rsidRDefault="001253A6">
      <w:bookmarkStart w:id="10" w:name="_GoBack"/>
      <w:bookmarkEnd w:id="10"/>
    </w:p>
    <w:sectPr w:rsidR="00C425C8" w:rsidSect="00C85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A6"/>
    <w:rsid w:val="001253A6"/>
    <w:rsid w:val="00273B52"/>
    <w:rsid w:val="0094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8CC81-B2F1-491D-90E4-0D1D0069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53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8901F5E7F4C55C5DAEFB5E533B997AA24A535C1AEE483067A06E150FF9C745CA629CB493576CE00304AD787847DA8446F62658D0500F9d2y4G" TargetMode="External"/><Relationship Id="rId18" Type="http://schemas.openxmlformats.org/officeDocument/2006/relationships/hyperlink" Target="consultantplus://offline/ref=47E8901F5E7F4C55C5DAEFB5E533B997A921A035C0A7E483067A06E150FF9C745CA629CB493576CE00304AD787847DA8446F62658D0500F9d2y4G" TargetMode="External"/><Relationship Id="rId26" Type="http://schemas.openxmlformats.org/officeDocument/2006/relationships/hyperlink" Target="consultantplus://offline/ref=47E8901F5E7F4C55C5DAEFB5E533B997A924A332C5AFE483067A06E150FF9C745CA629CB493576CE00304AD787847DA8446F62658D0500F9d2y4G" TargetMode="External"/><Relationship Id="rId39" Type="http://schemas.openxmlformats.org/officeDocument/2006/relationships/hyperlink" Target="consultantplus://offline/ref=47E8901F5E7F4C55C5DAEFB5E533B997A921A035C0A7E483067A06E150FF9C745CA629CB493576CC01304AD787847DA8446F62658D0500F9d2y4G" TargetMode="External"/><Relationship Id="rId21" Type="http://schemas.openxmlformats.org/officeDocument/2006/relationships/hyperlink" Target="consultantplus://offline/ref=47E8901F5E7F4C55C5DAEFB5E533B997A923A435C3A0E483067A06E150FF9C745CA629CB493576CE00304AD787847DA8446F62658D0500F9d2y4G" TargetMode="External"/><Relationship Id="rId34" Type="http://schemas.openxmlformats.org/officeDocument/2006/relationships/hyperlink" Target="consultantplus://offline/ref=47E8901F5E7F4C55C5DAEFB5E533B997A924A036C5A7E483067A06E150FF9C745CA629CB493576CE00304AD787847DA8446F62658D0500F9d2y4G" TargetMode="External"/><Relationship Id="rId42" Type="http://schemas.openxmlformats.org/officeDocument/2006/relationships/hyperlink" Target="consultantplus://offline/ref=47E8901F5E7F4C55C5DAEFB5E533B997A924A03CC4A4E483067A06E150FF9C745CA629CB49357EC80D304AD787847DA8446F62658D0500F9d2y4G" TargetMode="External"/><Relationship Id="rId47" Type="http://schemas.openxmlformats.org/officeDocument/2006/relationships/hyperlink" Target="consultantplus://offline/ref=47E8901F5E7F4C55C5DAEEBFF533B997A829AB35CFA4E483067A06E150FF9C744EA671C7483768CE01251C86C1dDy3G" TargetMode="External"/><Relationship Id="rId50" Type="http://schemas.openxmlformats.org/officeDocument/2006/relationships/hyperlink" Target="consultantplus://offline/ref=47E8901F5E7F4C55C5DAEFB5E533B997A924A03CC4A4E483067A06E150FF9C745CA629CB49357EC602304AD787847DA8446F62658D0500F9d2y4G" TargetMode="External"/><Relationship Id="rId55" Type="http://schemas.openxmlformats.org/officeDocument/2006/relationships/hyperlink" Target="consultantplus://offline/ref=47E8901F5E7F4C55C5DAEFB5E533B997A924A03CC4A4E483067A06E150FF9C745CA629CB493574C903304AD787847DA8446F62658D0500F9d2y4G" TargetMode="External"/><Relationship Id="rId7" Type="http://schemas.openxmlformats.org/officeDocument/2006/relationships/hyperlink" Target="consultantplus://offline/ref=47E8901F5E7F4C55C5DAEFB5E533B997A322A430CEADB9890E230AE357F0C3635BEF25CA493576CB0E6F4FC296DC71AB5871667F910702dFy9G" TargetMode="External"/><Relationship Id="rId2" Type="http://schemas.openxmlformats.org/officeDocument/2006/relationships/settings" Target="settings.xml"/><Relationship Id="rId16" Type="http://schemas.openxmlformats.org/officeDocument/2006/relationships/hyperlink" Target="consultantplus://offline/ref=47E8901F5E7F4C55C5DAEFB5E533B997AA29A230C0A4E483067A06E150FF9C745CA629CB493576CE00304AD787847DA8446F62658D0500F9d2y4G" TargetMode="External"/><Relationship Id="rId29" Type="http://schemas.openxmlformats.org/officeDocument/2006/relationships/hyperlink" Target="consultantplus://offline/ref=47E8901F5E7F4C55C5DAEFB5E533B997A921A035C0A7E483067A06E150FF9C745CA629CB493576CF07304AD787847DA8446F62658D0500F9d2y4G" TargetMode="External"/><Relationship Id="rId11" Type="http://schemas.openxmlformats.org/officeDocument/2006/relationships/hyperlink" Target="consultantplus://offline/ref=47E8901F5E7F4C55C5DAEFB5E533B997AA23AA3CC2A7E483067A06E150FF9C745CA629CB493576CE00304AD787847DA8446F62658D0500F9d2y4G" TargetMode="External"/><Relationship Id="rId24" Type="http://schemas.openxmlformats.org/officeDocument/2006/relationships/hyperlink" Target="consultantplus://offline/ref=47E8901F5E7F4C55C5DAEFB5E533B997A922A630CEA2E483067A06E150FF9C745CA629CB493576CE00304AD787847DA8446F62658D0500F9d2y4G" TargetMode="External"/><Relationship Id="rId32" Type="http://schemas.openxmlformats.org/officeDocument/2006/relationships/hyperlink" Target="consultantplus://offline/ref=47E8901F5E7F4C55C5DAEFB5E533B997A924A633C2A6E483067A06E150FF9C745CA629CB493576CE00304AD787847DA8446F62658D0500F9d2y4G" TargetMode="External"/><Relationship Id="rId37" Type="http://schemas.openxmlformats.org/officeDocument/2006/relationships/hyperlink" Target="consultantplus://offline/ref=47E8901F5E7F4C55C5DAEFB5E533B997A921A035C0A7E483067A06E150FF9C745CA629CB493576CC07304AD787847DA8446F62658D0500F9d2y4G" TargetMode="External"/><Relationship Id="rId40" Type="http://schemas.openxmlformats.org/officeDocument/2006/relationships/hyperlink" Target="consultantplus://offline/ref=47E8901F5E7F4C55C5DAEFB5E533B997A924A332C5AFE483067A06E150FF9C745CA629CB493576CF00304AD787847DA8446F62658D0500F9d2y4G" TargetMode="External"/><Relationship Id="rId45" Type="http://schemas.openxmlformats.org/officeDocument/2006/relationships/hyperlink" Target="consultantplus://offline/ref=47E8901F5E7F4C55C5DAEFB5E533B997A924A13DC1A1E483067A06E150FF9C745CA629CB493575CD00304AD787847DA8446F62658D0500F9d2y4G" TargetMode="External"/><Relationship Id="rId53" Type="http://schemas.openxmlformats.org/officeDocument/2006/relationships/hyperlink" Target="consultantplus://offline/ref=47E8901F5E7F4C55C5DAEFB5E533B997A924A03CC4A4E483067A06E150FF9C745CA629CB49357EC80C304AD787847DA8446F62658D0500F9d2y4G" TargetMode="External"/><Relationship Id="rId58" Type="http://schemas.openxmlformats.org/officeDocument/2006/relationships/hyperlink" Target="consultantplus://offline/ref=47E8901F5E7F4C55C5DAEFB5E533B997A924A03CC4A4E483067A06E150FF9C745CA629CB49357EC80C304AD787847DA8446F62658D0500F9d2y4G" TargetMode="External"/><Relationship Id="rId5" Type="http://schemas.openxmlformats.org/officeDocument/2006/relationships/hyperlink" Target="consultantplus://offline/ref=47E8901F5E7F4C55C5DAEFB5E533B997AC21A130C5ADB9890E230AE357F0C3635BEF25CA493576CB0E6F4FC296DC71AB5871667F910702dFy9G" TargetMode="External"/><Relationship Id="rId19" Type="http://schemas.openxmlformats.org/officeDocument/2006/relationships/hyperlink" Target="consultantplus://offline/ref=47E8901F5E7F4C55C5DAEFB5E533B997A921A537CEAFE483067A06E150FF9C745CA629CB493576CE00304AD787847DA8446F62658D0500F9d2y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E8901F5E7F4C55C5DAEFB5E533B997AA21A534C7A2E483067A06E150FF9C745CA629CB493576CE00304AD787847DA8446F62658D0500F9d2y4G" TargetMode="External"/><Relationship Id="rId14" Type="http://schemas.openxmlformats.org/officeDocument/2006/relationships/hyperlink" Target="consultantplus://offline/ref=47E8901F5E7F4C55C5DAEFB5E533B997AA27A23CC7A3E483067A06E150FF9C745CA629CB493576CE00304AD787847DA8446F62658D0500F9d2y4G" TargetMode="External"/><Relationship Id="rId22" Type="http://schemas.openxmlformats.org/officeDocument/2006/relationships/hyperlink" Target="consultantplus://offline/ref=47E8901F5E7F4C55C5DAEFB5E533B997A923AB33C1A6E483067A06E150FF9C745CA629CB493576CE00304AD787847DA8446F62658D0500F9d2y4G" TargetMode="External"/><Relationship Id="rId27" Type="http://schemas.openxmlformats.org/officeDocument/2006/relationships/hyperlink" Target="consultantplus://offline/ref=47E8901F5E7F4C55C5DAEFB5E533B997A924A036C5A7E483067A06E150FF9C745CA629CB493576CE00304AD787847DA8446F62658D0500F9d2y4G" TargetMode="External"/><Relationship Id="rId30" Type="http://schemas.openxmlformats.org/officeDocument/2006/relationships/hyperlink" Target="consultantplus://offline/ref=47E8901F5E7F4C55C5DAEFB5E533B997A924A03CC4A4E483067A06E150FF9C745CA629CB493574C903304AD787847DA8446F62658D0500F9d2y4G" TargetMode="External"/><Relationship Id="rId35" Type="http://schemas.openxmlformats.org/officeDocument/2006/relationships/hyperlink" Target="consultantplus://offline/ref=47E8901F5E7F4C55C5DAEFB5E533B997A924A332C5AFE483067A06E150FF9C745CA629CB493576CF01304AD787847DA8446F62658D0500F9d2y4G" TargetMode="External"/><Relationship Id="rId43" Type="http://schemas.openxmlformats.org/officeDocument/2006/relationships/hyperlink" Target="consultantplus://offline/ref=47E8901F5E7F4C55C5DAEFB5E533B997A924A03CC4A4E483067A06E150FF9C745CA629CB49357EC80D304AD787847DA8446F62658D0500F9d2y4G" TargetMode="External"/><Relationship Id="rId48" Type="http://schemas.openxmlformats.org/officeDocument/2006/relationships/hyperlink" Target="consultantplus://offline/ref=47E8901F5E7F4C55C5DAEFB5E533B997A924A13DC1A1E483067A06E150FF9C745CA629CB493575CD00304AD787847DA8446F62658D0500F9d2y4G" TargetMode="External"/><Relationship Id="rId56" Type="http://schemas.openxmlformats.org/officeDocument/2006/relationships/hyperlink" Target="consultantplus://offline/ref=47E8901F5E7F4C55C5DAEFB5E533B997A924A03CC4A4E483067A06E150FF9C745CA629CB493574C903304AD787847DA8446F62658D0500F9d2y4G" TargetMode="External"/><Relationship Id="rId8" Type="http://schemas.openxmlformats.org/officeDocument/2006/relationships/hyperlink" Target="consultantplus://offline/ref=47E8901F5E7F4C55C5DAEFB5E533B997A222A33CCEADB9890E230AE357F0C3635BEF25CA493576CB0E6F4FC296DC71AB5871667F910702dFy9G" TargetMode="External"/><Relationship Id="rId51" Type="http://schemas.openxmlformats.org/officeDocument/2006/relationships/hyperlink" Target="consultantplus://offline/ref=47E8901F5E7F4C55C5DAEFB5E533B997A924A13DC1A1E483067A06E150FF9C745CA629CB493575CD00304AD787847DA8446F62658D0500F9d2y4G" TargetMode="External"/><Relationship Id="rId3" Type="http://schemas.openxmlformats.org/officeDocument/2006/relationships/webSettings" Target="webSettings.xml"/><Relationship Id="rId12" Type="http://schemas.openxmlformats.org/officeDocument/2006/relationships/hyperlink" Target="consultantplus://offline/ref=47E8901F5E7F4C55C5DAEFB5E533B997AA25A130C5A4E483067A06E150FF9C745CA629CB493576CE00304AD787847DA8446F62658D0500F9d2y4G" TargetMode="External"/><Relationship Id="rId17" Type="http://schemas.openxmlformats.org/officeDocument/2006/relationships/hyperlink" Target="consultantplus://offline/ref=47E8901F5E7F4C55C5DAEFB5E533B997AA28A033C7AEE483067A06E150FF9C745CA629CB493576CE00304AD787847DA8446F62658D0500F9d2y4G" TargetMode="External"/><Relationship Id="rId25" Type="http://schemas.openxmlformats.org/officeDocument/2006/relationships/hyperlink" Target="consultantplus://offline/ref=47E8901F5E7F4C55C5DAEFB5E533B997A922A43DC6A1E483067A06E150FF9C745CA629CB493576CE00304AD787847DA8446F62658D0500F9d2y4G" TargetMode="External"/><Relationship Id="rId33" Type="http://schemas.openxmlformats.org/officeDocument/2006/relationships/hyperlink" Target="consultantplus://offline/ref=47E8901F5E7F4C55C5DAEFB5E533B997A924A03CC4A4E483067A06E150FF9C745CA629CB493574C602304AD787847DA8446F62658D0500F9d2y4G" TargetMode="External"/><Relationship Id="rId38" Type="http://schemas.openxmlformats.org/officeDocument/2006/relationships/hyperlink" Target="consultantplus://offline/ref=47E8901F5E7F4C55C5DAEFB5E533B997A921A035C0A7E483067A06E150FF9C745CA629CB493576CC06304AD787847DA8446F62658D0500F9d2y4G" TargetMode="External"/><Relationship Id="rId46" Type="http://schemas.openxmlformats.org/officeDocument/2006/relationships/hyperlink" Target="consultantplus://offline/ref=47E8901F5E7F4C55C5DAEFB5E533B997A924A030C5A3E483067A06E150FF9C745CA629CB493C70CC04304AD787847DA8446F62658D0500F9d2y4G" TargetMode="External"/><Relationship Id="rId59" Type="http://schemas.openxmlformats.org/officeDocument/2006/relationships/fontTable" Target="fontTable.xml"/><Relationship Id="rId20" Type="http://schemas.openxmlformats.org/officeDocument/2006/relationships/hyperlink" Target="consultantplus://offline/ref=47E8901F5E7F4C55C5DAEFB5E533B997A923A131C0AEE483067A06E150FF9C745CA629CB493576CE00304AD787847DA8446F62658D0500F9d2y4G" TargetMode="External"/><Relationship Id="rId41" Type="http://schemas.openxmlformats.org/officeDocument/2006/relationships/hyperlink" Target="consultantplus://offline/ref=47E8901F5E7F4C55C5DAEFB5E533B997A924A03CC4A4E483067A06E150FF9C745CA629CB493574C903304AD787847DA8446F62658D0500F9d2y4G" TargetMode="External"/><Relationship Id="rId54" Type="http://schemas.openxmlformats.org/officeDocument/2006/relationships/hyperlink" Target="consultantplus://offline/ref=47E8901F5E7F4C55C5DAEFB5E533B997A924A03CC4A4E483067A06E150FF9C745CA629CB49357EC80C304AD787847DA8446F62658D0500F9d2y4G" TargetMode="External"/><Relationship Id="rId1" Type="http://schemas.openxmlformats.org/officeDocument/2006/relationships/styles" Target="styles.xml"/><Relationship Id="rId6" Type="http://schemas.openxmlformats.org/officeDocument/2006/relationships/hyperlink" Target="consultantplus://offline/ref=47E8901F5E7F4C55C5DAEFB5E533B997AC24AA37C5ADB9890E230AE357F0C3635BEF25CA493576CB0E6F4FC296DC71AB5871667F910702dFy9G" TargetMode="External"/><Relationship Id="rId15" Type="http://schemas.openxmlformats.org/officeDocument/2006/relationships/hyperlink" Target="consultantplus://offline/ref=47E8901F5E7F4C55C5DAEFB5E533B997AA27A53CCEA1E483067A06E150FF9C745CA629CB493576CE00304AD787847DA8446F62658D0500F9d2y4G" TargetMode="External"/><Relationship Id="rId23" Type="http://schemas.openxmlformats.org/officeDocument/2006/relationships/hyperlink" Target="consultantplus://offline/ref=47E8901F5E7F4C55C5DAEFB5E533B997A922A23DC5A4E483067A06E150FF9C745CA629CB493576CE00304AD787847DA8446F62658D0500F9d2y4G" TargetMode="External"/><Relationship Id="rId28" Type="http://schemas.openxmlformats.org/officeDocument/2006/relationships/hyperlink" Target="consultantplus://offline/ref=47E8901F5E7F4C55C5DAEFB5E533B997A924A633C2A6E483067A06E150FF9C745CA629CB493576CE00304AD787847DA8446F62658D0500F9d2y4G" TargetMode="External"/><Relationship Id="rId36" Type="http://schemas.openxmlformats.org/officeDocument/2006/relationships/hyperlink" Target="consultantplus://offline/ref=47E8901F5E7F4C55C5DAEFB5E533B997A921A035C0A7E483067A06E150FF9C745CA629CB493576CC04304AD787847DA8446F62658D0500F9d2y4G" TargetMode="External"/><Relationship Id="rId49" Type="http://schemas.openxmlformats.org/officeDocument/2006/relationships/hyperlink" Target="consultantplus://offline/ref=47E8901F5E7F4C55C5DAEEBFF533B997A829AB35CFA4E483067A06E150FF9C744EA671C7483768CE01251C86C1dDy3G" TargetMode="External"/><Relationship Id="rId57" Type="http://schemas.openxmlformats.org/officeDocument/2006/relationships/hyperlink" Target="consultantplus://offline/ref=47E8901F5E7F4C55C5DAEFB5E533B997A924A03CC4A4E483067A06E150FF9C745CA629CB493574C903304AD787847DA8446F62658D0500F9d2y4G" TargetMode="External"/><Relationship Id="rId10" Type="http://schemas.openxmlformats.org/officeDocument/2006/relationships/hyperlink" Target="consultantplus://offline/ref=47E8901F5E7F4C55C5DAEFB5E533B997AA20AA30C0A0E483067A06E150FF9C745CA629CB493576CE00304AD787847DA8446F62658D0500F9d2y4G" TargetMode="External"/><Relationship Id="rId31" Type="http://schemas.openxmlformats.org/officeDocument/2006/relationships/hyperlink" Target="consultantplus://offline/ref=47E8901F5E7F4C55C5DAEFB5E533B997A924A03CC4A4E483067A06E150FF9C745CA629CB49357EC80D304AD787847DA8446F62658D0500F9d2y4G" TargetMode="External"/><Relationship Id="rId44" Type="http://schemas.openxmlformats.org/officeDocument/2006/relationships/hyperlink" Target="consultantplus://offline/ref=47E8901F5E7F4C55C5DAEFB5E533B997A924A03CC4A4E483067A06E150FF9C745CA629CF4B3E229F416E1387C1CF70AD58736263d9y1G" TargetMode="External"/><Relationship Id="rId52" Type="http://schemas.openxmlformats.org/officeDocument/2006/relationships/hyperlink" Target="consultantplus://offline/ref=47E8901F5E7F4C55C5DAEEBFF533B997A829AB35CFA4E483067A06E150FF9C744EA671C7483768CE01251C86C1dDy3G"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6601</Words>
  <Characters>37627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О.А.</dc:creator>
  <cp:keywords/>
  <dc:description/>
  <cp:lastModifiedBy>ДИРЕКТОР О.А.</cp:lastModifiedBy>
  <cp:revision>1</cp:revision>
  <dcterms:created xsi:type="dcterms:W3CDTF">2022-04-12T06:50:00Z</dcterms:created>
  <dcterms:modified xsi:type="dcterms:W3CDTF">2022-04-12T07:00:00Z</dcterms:modified>
</cp:coreProperties>
</file>